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jc w:val="center"/>
        <w:rPr>
          <w:rFonts w:ascii="Times New Roman" w:eastAsia="Times New Roman" w:hAnsi="Times New Roman" w:cs="Times New Roman"/>
          <w:b/>
          <w:sz w:val="28"/>
          <w:szCs w:val="20"/>
          <w:lang w:eastAsia="ru-RU"/>
        </w:rPr>
      </w:pPr>
      <w:bookmarkStart w:id="0" w:name="DokNai"/>
      <w:r w:rsidRPr="00CA0466">
        <w:rPr>
          <w:rFonts w:ascii="Times New Roman" w:eastAsia="Times New Roman" w:hAnsi="Times New Roman" w:cs="Times New Roman"/>
          <w:b/>
          <w:sz w:val="28"/>
          <w:szCs w:val="20"/>
          <w:lang w:eastAsia="ru-RU"/>
        </w:rPr>
        <w:t>Об утверждении административного регламента предоставления муниципальной услуги «Заключение договоров купли-продажи лесных насаждений, расположенных на землях Озерского городского округа»</w:t>
      </w:r>
      <w:bookmarkEnd w:id="0"/>
    </w:p>
    <w:p w:rsidR="00CA0466" w:rsidRPr="00CA0466" w:rsidRDefault="007C61CC" w:rsidP="007C61CC">
      <w:pPr>
        <w:suppressLineNumbers/>
        <w:tabs>
          <w:tab w:val="left" w:pos="6270"/>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pacing w:after="0" w:line="240" w:lineRule="auto"/>
        <w:ind w:firstLine="720"/>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В соответствии с Федеральными законами от 27.07.2010 № 210-ФЗ                        </w:t>
      </w:r>
      <w:proofErr w:type="gramStart"/>
      <w:r w:rsidRPr="00CA0466">
        <w:rPr>
          <w:rFonts w:ascii="Times New Roman" w:eastAsia="Times New Roman" w:hAnsi="Times New Roman" w:cs="Times New Roman"/>
          <w:sz w:val="28"/>
          <w:szCs w:val="28"/>
          <w:lang w:eastAsia="ru-RU"/>
        </w:rPr>
        <w:t xml:space="preserve">   «</w:t>
      </w:r>
      <w:proofErr w:type="gramEnd"/>
      <w:r w:rsidRPr="00CA046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от 01.07.2011 № 169-ФЗ «О внесении изменений в отдельные законодательные акты Российской Федерации», на основании постановления от 22.02.2012           № 488 «Об утверждении Порядков разработки и утверждения административных регламентов предоставления муниципальных услуг (исполнения муниципальных функций)» п о с т а н о в л я ю:</w:t>
      </w:r>
    </w:p>
    <w:p w:rsidR="00CA0466" w:rsidRDefault="00CA0466" w:rsidP="00CA0466">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CA0466">
        <w:rPr>
          <w:rFonts w:ascii="Times New Roman" w:eastAsia="Calibri" w:hAnsi="Times New Roman" w:cs="Times New Roman"/>
          <w:bCs/>
          <w:sz w:val="28"/>
          <w:szCs w:val="28"/>
          <w:lang w:eastAsia="ru-RU"/>
        </w:rPr>
        <w:t xml:space="preserve">1. Утвердить прилагаемый административный регламент предоставления муниципальной услуги «Заключение договоров купли-продажи лесных насаждений, расположенных на землях Озерского городского округа». </w:t>
      </w:r>
    </w:p>
    <w:p w:rsidR="00F95582" w:rsidRDefault="00F95582" w:rsidP="00CA0466">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F95582" w:rsidRPr="00F95582" w:rsidRDefault="00F95582" w:rsidP="00CA0466">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F95582">
        <w:rPr>
          <w:rFonts w:ascii="Times New Roman" w:eastAsia="Calibri" w:hAnsi="Times New Roman" w:cs="Times New Roman"/>
          <w:bCs/>
          <w:sz w:val="24"/>
          <w:szCs w:val="24"/>
          <w:lang w:eastAsia="ru-RU"/>
        </w:rPr>
        <w:t>В пункт 2 внесены изменения – постановление администрации Озерского городского округа от 19.08.2022 № 2386</w:t>
      </w:r>
    </w:p>
    <w:p w:rsidR="00F95582" w:rsidRPr="00CA0466" w:rsidRDefault="00F95582" w:rsidP="00CA0466">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CA0466" w:rsidRPr="00CA0466" w:rsidRDefault="00CA0466" w:rsidP="00CA0466">
      <w:pPr>
        <w:spacing w:after="0" w:line="240" w:lineRule="auto"/>
        <w:ind w:firstLine="709"/>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Опубликовать настоящее постановление в печатном издании </w:t>
      </w:r>
      <w:r w:rsidR="00F95582" w:rsidRPr="00F95582">
        <w:rPr>
          <w:rFonts w:ascii="Times New Roman" w:eastAsia="Times New Roman" w:hAnsi="Times New Roman" w:cs="Times New Roman"/>
          <w:sz w:val="28"/>
          <w:szCs w:val="28"/>
          <w:lang w:eastAsia="ru-RU"/>
        </w:rPr>
        <w:t>«Озерский вестник»</w:t>
      </w:r>
      <w:r w:rsidRPr="00CA0466">
        <w:rPr>
          <w:rFonts w:ascii="Times New Roman" w:eastAsia="Times New Roman" w:hAnsi="Times New Roman" w:cs="Times New Roman"/>
          <w:sz w:val="28"/>
          <w:szCs w:val="28"/>
          <w:lang w:eastAsia="ru-RU"/>
        </w:rPr>
        <w:t xml:space="preserve"> и разместить на официальном сайте органов местного самоуправления Озерского городского округа Челябинской области.</w:t>
      </w:r>
    </w:p>
    <w:p w:rsidR="00CA0466" w:rsidRPr="00CA0466" w:rsidRDefault="00CA0466" w:rsidP="00CA0466">
      <w:pPr>
        <w:suppressLineNumbers/>
        <w:spacing w:after="0" w:line="240" w:lineRule="auto"/>
        <w:ind w:firstLine="702"/>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color w:val="000000"/>
          <w:sz w:val="28"/>
          <w:szCs w:val="28"/>
          <w:lang w:eastAsia="ru-RU"/>
        </w:rPr>
        <w:t xml:space="preserve">3. Контроль за выполнением настоящего постановления возложить на заместителя главы администрации Озерского городского округа </w:t>
      </w:r>
      <w:proofErr w:type="spellStart"/>
      <w:r w:rsidRPr="00CA0466">
        <w:rPr>
          <w:rFonts w:ascii="Times New Roman" w:eastAsia="Times New Roman" w:hAnsi="Times New Roman" w:cs="Times New Roman"/>
          <w:color w:val="000000"/>
          <w:sz w:val="28"/>
          <w:szCs w:val="28"/>
          <w:lang w:eastAsia="ru-RU"/>
        </w:rPr>
        <w:t>Дьячкова</w:t>
      </w:r>
      <w:proofErr w:type="spellEnd"/>
      <w:r w:rsidRPr="00CA0466">
        <w:rPr>
          <w:rFonts w:ascii="Times New Roman" w:eastAsia="Times New Roman" w:hAnsi="Times New Roman" w:cs="Times New Roman"/>
          <w:color w:val="000000"/>
          <w:sz w:val="28"/>
          <w:szCs w:val="28"/>
          <w:lang w:eastAsia="ru-RU"/>
        </w:rPr>
        <w:t xml:space="preserve"> А.Г.</w:t>
      </w:r>
    </w:p>
    <w:p w:rsidR="00CA0466" w:rsidRPr="00CA0466" w:rsidRDefault="00CA0466" w:rsidP="00CA0466">
      <w:pPr>
        <w:spacing w:after="0" w:line="240" w:lineRule="auto"/>
        <w:ind w:firstLine="709"/>
        <w:jc w:val="both"/>
        <w:rPr>
          <w:rFonts w:ascii="Times New Roman" w:eastAsia="Times New Roman" w:hAnsi="Times New Roman" w:cs="Times New Roman"/>
          <w:sz w:val="28"/>
          <w:szCs w:val="28"/>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bookmarkStart w:id="1" w:name="Pdp"/>
      <w:r w:rsidRPr="00CA0466">
        <w:rPr>
          <w:rFonts w:ascii="Times New Roman" w:eastAsia="Times New Roman" w:hAnsi="Times New Roman" w:cs="Times New Roman"/>
          <w:sz w:val="28"/>
          <w:szCs w:val="20"/>
          <w:lang w:eastAsia="ru-RU"/>
        </w:rPr>
        <w:t>Глава администрации</w:t>
      </w:r>
      <w:r w:rsidRPr="00CA0466">
        <w:rPr>
          <w:rFonts w:ascii="Times New Roman" w:eastAsia="Times New Roman" w:hAnsi="Times New Roman" w:cs="Times New Roman"/>
          <w:sz w:val="28"/>
          <w:szCs w:val="20"/>
          <w:lang w:eastAsia="ru-RU"/>
        </w:rPr>
        <w:tab/>
      </w:r>
      <w:r w:rsidRPr="00CA0466">
        <w:rPr>
          <w:rFonts w:ascii="Times New Roman" w:eastAsia="Times New Roman" w:hAnsi="Times New Roman" w:cs="Times New Roman"/>
          <w:sz w:val="28"/>
          <w:szCs w:val="20"/>
          <w:lang w:eastAsia="ru-RU"/>
        </w:rPr>
        <w:tab/>
        <w:t xml:space="preserve">                                 </w:t>
      </w:r>
      <w:r w:rsidR="00D15DE4">
        <w:rPr>
          <w:rFonts w:ascii="Times New Roman" w:eastAsia="Times New Roman" w:hAnsi="Times New Roman" w:cs="Times New Roman"/>
          <w:sz w:val="28"/>
          <w:szCs w:val="20"/>
          <w:lang w:eastAsia="ru-RU"/>
        </w:rPr>
        <w:t xml:space="preserve">                            </w:t>
      </w:r>
      <w:r w:rsidRPr="00CA0466">
        <w:rPr>
          <w:rFonts w:ascii="Times New Roman" w:eastAsia="Times New Roman" w:hAnsi="Times New Roman" w:cs="Times New Roman"/>
          <w:sz w:val="28"/>
          <w:szCs w:val="20"/>
          <w:lang w:eastAsia="ru-RU"/>
        </w:rPr>
        <w:t xml:space="preserve">П.Ю. </w:t>
      </w:r>
      <w:proofErr w:type="spellStart"/>
      <w:r w:rsidRPr="00CA0466">
        <w:rPr>
          <w:rFonts w:ascii="Times New Roman" w:eastAsia="Times New Roman" w:hAnsi="Times New Roman" w:cs="Times New Roman"/>
          <w:sz w:val="28"/>
          <w:szCs w:val="20"/>
          <w:lang w:eastAsia="ru-RU"/>
        </w:rPr>
        <w:t>Качан</w:t>
      </w:r>
      <w:bookmarkEnd w:id="1"/>
      <w:proofErr w:type="spellEnd"/>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7C61CC" w:rsidRDefault="007C61CC" w:rsidP="00CA0466">
      <w:pPr>
        <w:suppressLineNumbers/>
        <w:spacing w:after="0" w:line="240" w:lineRule="auto"/>
        <w:rPr>
          <w:rFonts w:ascii="Times New Roman" w:eastAsia="Times New Roman" w:hAnsi="Times New Roman" w:cs="Times New Roman"/>
          <w:sz w:val="28"/>
          <w:szCs w:val="20"/>
          <w:lang w:eastAsia="ru-RU"/>
        </w:rPr>
      </w:pPr>
    </w:p>
    <w:p w:rsidR="007C61CC" w:rsidRDefault="007C61CC" w:rsidP="00CA0466">
      <w:pPr>
        <w:suppressLineNumbers/>
        <w:spacing w:after="0" w:line="240" w:lineRule="auto"/>
        <w:rPr>
          <w:rFonts w:ascii="Times New Roman" w:eastAsia="Times New Roman" w:hAnsi="Times New Roman" w:cs="Times New Roman"/>
          <w:sz w:val="28"/>
          <w:szCs w:val="20"/>
          <w:lang w:eastAsia="ru-RU"/>
        </w:rPr>
      </w:pPr>
    </w:p>
    <w:p w:rsidR="007C61CC" w:rsidRDefault="007C61CC" w:rsidP="00CA0466">
      <w:pPr>
        <w:suppressLineNumbers/>
        <w:spacing w:after="0" w:line="240" w:lineRule="auto"/>
        <w:rPr>
          <w:rFonts w:ascii="Times New Roman" w:eastAsia="Times New Roman" w:hAnsi="Times New Roman" w:cs="Times New Roman"/>
          <w:sz w:val="28"/>
          <w:szCs w:val="20"/>
          <w:lang w:eastAsia="ru-RU"/>
        </w:rPr>
      </w:pPr>
    </w:p>
    <w:p w:rsidR="007C61CC" w:rsidRDefault="007C61CC"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5010"/>
        <w:gridCol w:w="4345"/>
      </w:tblGrid>
      <w:tr w:rsidR="00CA0466" w:rsidRPr="00CA0466" w:rsidTr="00CA0466">
        <w:tc>
          <w:tcPr>
            <w:tcW w:w="5353" w:type="dxa"/>
          </w:tcPr>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tc>
        <w:tc>
          <w:tcPr>
            <w:tcW w:w="4502" w:type="dxa"/>
            <w:hideMark/>
          </w:tcPr>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Утвержден</w:t>
            </w: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постановлением администрации Озерского городского округа</w:t>
            </w: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от 15.11.2013 № 3597</w:t>
            </w:r>
          </w:p>
        </w:tc>
      </w:tr>
    </w:tbl>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Административный регламент</w:t>
      </w: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предоставления муниципальной услуги</w:t>
      </w: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«Заключение договоров купли-продажи лесных насаждений,</w:t>
      </w: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расположенных на землях Озерского городского округа»</w:t>
      </w: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bookmarkStart w:id="2" w:name="_Toc136151950"/>
      <w:bookmarkStart w:id="3" w:name="_Toc136239795"/>
      <w:bookmarkStart w:id="4" w:name="_Toc136321769"/>
      <w:bookmarkStart w:id="5" w:name="_Toc136666921"/>
      <w:r w:rsidRPr="00CA0466">
        <w:rPr>
          <w:rFonts w:ascii="Times New Roman" w:eastAsia="Times New Roman" w:hAnsi="Times New Roman" w:cs="Times New Roman"/>
          <w:sz w:val="28"/>
          <w:szCs w:val="28"/>
          <w:lang w:eastAsia="ru-RU"/>
        </w:rPr>
        <w:t>1. Общие положения</w:t>
      </w:r>
    </w:p>
    <w:bookmarkEnd w:id="2"/>
    <w:bookmarkEnd w:id="3"/>
    <w:bookmarkEnd w:id="4"/>
    <w:bookmarkEnd w:id="5"/>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1.1. Административный регламент предоставления муниципальной услуги «Заключение договоров купли-продажи лесных насаждений, расположенных на землях Озерского городского округа» (далее - муниципальная услуга) определяет сроки и последовательность действий (административных процедур) при предоставлении Управлением имущественных отношений администрации Озерского городского округа муниципальной услуги по заключению договоров купли-продажи лесных насаждений по результатам аукциона (за исключением заключения договоров купли-продажи лесных насаждений для заготовки гражданами древесины для собственных нужд), а также порядок взаимодействия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Настоящий регламент распространяется на лесные участки, расположенные на землях населенных пунктов и землях иных категорий Озерского городского округа Челябинской области, за исключением лесных участков, расположенных на землях, находящихся в собственности Российской Федерации.</w:t>
      </w:r>
    </w:p>
    <w:p w:rsidR="0054180B" w:rsidRDefault="0054180B" w:rsidP="00CA0466">
      <w:pPr>
        <w:spacing w:after="0" w:line="240" w:lineRule="auto"/>
        <w:ind w:firstLine="851"/>
        <w:jc w:val="both"/>
        <w:rPr>
          <w:rFonts w:ascii="Times New Roman" w:eastAsia="Times New Roman" w:hAnsi="Times New Roman" w:cs="Times New Roman"/>
          <w:sz w:val="28"/>
          <w:szCs w:val="28"/>
          <w:lang w:eastAsia="ru-RU"/>
        </w:rPr>
      </w:pPr>
    </w:p>
    <w:p w:rsidR="0054180B" w:rsidRPr="0054180B" w:rsidRDefault="0054180B" w:rsidP="00CA0466">
      <w:pPr>
        <w:spacing w:after="0" w:line="240" w:lineRule="auto"/>
        <w:ind w:firstLine="851"/>
        <w:jc w:val="both"/>
        <w:rPr>
          <w:rFonts w:ascii="Times New Roman" w:eastAsia="Times New Roman" w:hAnsi="Times New Roman" w:cs="Times New Roman"/>
          <w:sz w:val="24"/>
          <w:szCs w:val="24"/>
          <w:lang w:eastAsia="ru-RU"/>
        </w:rPr>
      </w:pPr>
      <w:r w:rsidRPr="0054180B">
        <w:rPr>
          <w:rFonts w:ascii="Times New Roman" w:eastAsia="Times New Roman" w:hAnsi="Times New Roman" w:cs="Times New Roman"/>
          <w:sz w:val="24"/>
          <w:szCs w:val="24"/>
          <w:lang w:eastAsia="ru-RU"/>
        </w:rPr>
        <w:t>Пункт 1.2 дополнен – постановление администрации Озерского городского округа от 19.08.2022 № 2386</w:t>
      </w:r>
    </w:p>
    <w:p w:rsidR="0054180B" w:rsidRPr="00CA0466" w:rsidRDefault="0054180B"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1.2. Заявителями являются: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юридические лица, расположенные и зарегистрированные на территории Озерского городского округа;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граждане Российской Федерации, обладающие полной дееспособностью и постоянно проживающие на территории Озерского городского округа, зарегистрированные на территории Озерского городского округа в качестве индивидуальных предпринимателей без образования юридического лица (далее - индивидуальные предприниматели);</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3) юридические лица или граждане, имеющие право в соответствии с законодательством Российской Федерации, либо в силу наделения их </w:t>
      </w:r>
      <w:r w:rsidRPr="00CA0466">
        <w:rPr>
          <w:rFonts w:ascii="Times New Roman" w:eastAsia="Times New Roman" w:hAnsi="Times New Roman" w:cs="Times New Roman"/>
          <w:sz w:val="28"/>
          <w:szCs w:val="28"/>
          <w:lang w:eastAsia="ru-RU"/>
        </w:rPr>
        <w:lastRenderedPageBreak/>
        <w:t>полномочиями выступать от имени заявителя в порядке, установленном законодательством, при взаимодействии с соответствующими органами и организациями, участвующими в предоставлении муниципальной услуги.</w:t>
      </w:r>
    </w:p>
    <w:p w:rsidR="0054180B" w:rsidRPr="00CA0466" w:rsidRDefault="0054180B" w:rsidP="00CA0466">
      <w:pPr>
        <w:spacing w:after="0" w:line="240" w:lineRule="auto"/>
        <w:ind w:firstLine="851"/>
        <w:jc w:val="both"/>
        <w:rPr>
          <w:rFonts w:ascii="Times New Roman" w:eastAsia="Times New Roman" w:hAnsi="Times New Roman" w:cs="Times New Roman"/>
          <w:sz w:val="28"/>
          <w:szCs w:val="28"/>
          <w:lang w:eastAsia="ru-RU"/>
        </w:rPr>
      </w:pPr>
      <w:r w:rsidRPr="0054180B">
        <w:rPr>
          <w:rFonts w:ascii="Times New Roman" w:eastAsia="Times New Roman" w:hAnsi="Times New Roman" w:cs="Times New Roman"/>
          <w:sz w:val="28"/>
          <w:szCs w:val="28"/>
          <w:lang w:eastAsia="ru-RU"/>
        </w:rPr>
        <w:t>Сведения о заявителях (физическом и юридическом лице) должны отсутствовать в реестре недобросовестных арендаторов лесных участков                          и покупателей лесных насаждений.</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1.3. Порядок информирования о предоставлении муниципальной услуги.</w:t>
      </w:r>
    </w:p>
    <w:p w:rsidR="00735221" w:rsidRDefault="00735221" w:rsidP="00CA0466">
      <w:pPr>
        <w:spacing w:after="0" w:line="240" w:lineRule="auto"/>
        <w:ind w:firstLine="851"/>
        <w:jc w:val="both"/>
        <w:rPr>
          <w:rFonts w:ascii="Times New Roman" w:eastAsia="Times New Roman" w:hAnsi="Times New Roman" w:cs="Times New Roman"/>
          <w:sz w:val="28"/>
          <w:szCs w:val="28"/>
          <w:lang w:eastAsia="ru-RU"/>
        </w:rPr>
      </w:pPr>
    </w:p>
    <w:p w:rsidR="00735221" w:rsidRPr="00735221" w:rsidRDefault="00735221" w:rsidP="00CA0466">
      <w:pPr>
        <w:spacing w:after="0" w:line="240" w:lineRule="auto"/>
        <w:ind w:firstLine="851"/>
        <w:jc w:val="both"/>
        <w:rPr>
          <w:rFonts w:ascii="Times New Roman" w:eastAsia="Times New Roman" w:hAnsi="Times New Roman" w:cs="Times New Roman"/>
          <w:sz w:val="24"/>
          <w:szCs w:val="24"/>
          <w:lang w:eastAsia="ru-RU"/>
        </w:rPr>
      </w:pPr>
      <w:r w:rsidRPr="00735221">
        <w:rPr>
          <w:rFonts w:ascii="Times New Roman" w:eastAsia="Times New Roman" w:hAnsi="Times New Roman" w:cs="Times New Roman"/>
          <w:sz w:val="24"/>
          <w:szCs w:val="24"/>
          <w:lang w:eastAsia="ru-RU"/>
        </w:rPr>
        <w:t>В подпункт 1.3.1 пункта 1.3 внесены изменения – постановление администрации Озерского городского округа от 28.02.2022 № 541</w:t>
      </w:r>
      <w:r w:rsidR="00F95582">
        <w:rPr>
          <w:rFonts w:ascii="Times New Roman" w:eastAsia="Times New Roman" w:hAnsi="Times New Roman" w:cs="Times New Roman"/>
          <w:sz w:val="24"/>
          <w:szCs w:val="24"/>
          <w:lang w:eastAsia="ru-RU"/>
        </w:rPr>
        <w:t xml:space="preserve">, от </w:t>
      </w:r>
      <w:r w:rsidR="00F95582" w:rsidRPr="00F95582">
        <w:rPr>
          <w:rFonts w:ascii="Times New Roman" w:eastAsia="Times New Roman" w:hAnsi="Times New Roman" w:cs="Times New Roman"/>
          <w:sz w:val="24"/>
          <w:szCs w:val="24"/>
          <w:lang w:eastAsia="ru-RU"/>
        </w:rPr>
        <w:t>19.08.2022 № 2386</w:t>
      </w:r>
    </w:p>
    <w:p w:rsidR="00735221" w:rsidRPr="00CA0466" w:rsidRDefault="00735221"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1.3.1. Информация о порядке предоставления муниципальной услуги по заключению договоров купли-продажи лесных насаждений, расположенных на землях Озерского городского округа, предоставляется специалистами отдела землеустройства, отдела организации торгов и администрирования доходов Управления имущественных отношений при личном обращении граждан или юридических лиц по адресу: г. Озерск, ул. Блюхера, 2а, </w:t>
      </w:r>
      <w:proofErr w:type="spellStart"/>
      <w:r w:rsidRPr="00CA0466">
        <w:rPr>
          <w:rFonts w:ascii="Times New Roman" w:eastAsia="Times New Roman" w:hAnsi="Times New Roman" w:cs="Times New Roman"/>
          <w:sz w:val="28"/>
          <w:szCs w:val="28"/>
          <w:lang w:eastAsia="ru-RU"/>
        </w:rPr>
        <w:t>каб</w:t>
      </w:r>
      <w:proofErr w:type="spellEnd"/>
      <w:r w:rsidRPr="00CA0466">
        <w:rPr>
          <w:rFonts w:ascii="Times New Roman" w:eastAsia="Times New Roman" w:hAnsi="Times New Roman" w:cs="Times New Roman"/>
          <w:sz w:val="28"/>
          <w:szCs w:val="28"/>
          <w:lang w:eastAsia="ru-RU"/>
        </w:rPr>
        <w:t xml:space="preserve">. №№ 13, 203.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6"/>
        <w:gridCol w:w="4489"/>
      </w:tblGrid>
      <w:tr w:rsidR="00CA0466" w:rsidRPr="00CA0466" w:rsidTr="00CA0466">
        <w:tc>
          <w:tcPr>
            <w:tcW w:w="9570" w:type="dxa"/>
            <w:gridSpan w:val="2"/>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График (режим) работы</w:t>
            </w:r>
          </w:p>
        </w:tc>
      </w:tr>
      <w:tr w:rsidR="00CA0466" w:rsidRPr="00CA0466" w:rsidTr="00CA0466">
        <w:tc>
          <w:tcPr>
            <w:tcW w:w="4968"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понедельник - четверг</w:t>
            </w:r>
          </w:p>
        </w:tc>
        <w:tc>
          <w:tcPr>
            <w:tcW w:w="4602"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8.30 час. - 17.42 час.</w:t>
            </w:r>
          </w:p>
        </w:tc>
      </w:tr>
      <w:tr w:rsidR="00CA0466" w:rsidRPr="00CA0466" w:rsidTr="00CA0466">
        <w:tc>
          <w:tcPr>
            <w:tcW w:w="4968"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пятница</w:t>
            </w:r>
          </w:p>
        </w:tc>
        <w:tc>
          <w:tcPr>
            <w:tcW w:w="4602"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8.30 час. - 16.42 час.</w:t>
            </w:r>
          </w:p>
        </w:tc>
      </w:tr>
      <w:tr w:rsidR="00CA0466" w:rsidRPr="00CA0466" w:rsidTr="00CA0466">
        <w:tc>
          <w:tcPr>
            <w:tcW w:w="4968"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обеденный перерыв</w:t>
            </w:r>
          </w:p>
        </w:tc>
        <w:tc>
          <w:tcPr>
            <w:tcW w:w="4602"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13.00 час. - 14.00 час.</w:t>
            </w:r>
          </w:p>
        </w:tc>
      </w:tr>
      <w:tr w:rsidR="00CA0466" w:rsidRPr="00CA0466" w:rsidTr="00CA0466">
        <w:tc>
          <w:tcPr>
            <w:tcW w:w="4968"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субб</w:t>
            </w:r>
            <w:r w:rsidR="00144110">
              <w:rPr>
                <w:rFonts w:ascii="Times New Roman" w:eastAsia="Times New Roman" w:hAnsi="Times New Roman" w:cs="Times New Roman"/>
                <w:sz w:val="28"/>
                <w:szCs w:val="28"/>
                <w:lang w:eastAsia="ru-RU"/>
              </w:rPr>
              <w:t xml:space="preserve">ота – воскресенье, праздничные </w:t>
            </w:r>
            <w:r w:rsidRPr="00CA0466">
              <w:rPr>
                <w:rFonts w:ascii="Times New Roman" w:eastAsia="Times New Roman" w:hAnsi="Times New Roman" w:cs="Times New Roman"/>
                <w:sz w:val="28"/>
                <w:szCs w:val="28"/>
                <w:lang w:eastAsia="ru-RU"/>
              </w:rPr>
              <w:t>дни</w:t>
            </w:r>
          </w:p>
        </w:tc>
        <w:tc>
          <w:tcPr>
            <w:tcW w:w="4602" w:type="dxa"/>
            <w:tcBorders>
              <w:top w:val="single" w:sz="4" w:space="0" w:color="auto"/>
              <w:left w:val="single" w:sz="4" w:space="0" w:color="auto"/>
              <w:bottom w:val="single" w:sz="4" w:space="0" w:color="auto"/>
              <w:right w:val="single" w:sz="4" w:space="0" w:color="auto"/>
            </w:tcBorders>
            <w:hideMark/>
          </w:tcPr>
          <w:p w:rsidR="00CA0466" w:rsidRPr="00CA0466" w:rsidRDefault="00CA0466" w:rsidP="00CA0466">
            <w:pPr>
              <w:autoSpaceDE w:val="0"/>
              <w:autoSpaceDN w:val="0"/>
              <w:adjustRightInd w:val="0"/>
              <w:spacing w:after="0" w:line="360" w:lineRule="auto"/>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выходной день</w:t>
            </w:r>
          </w:p>
        </w:tc>
      </w:tr>
    </w:tbl>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Кроме этого, информирование о порядке предоставления муниципальной услуги по заключению договоров купли-продажи лесных насаждений, расположенных на землях Озерского городского округа, осуществляется: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с использованием средств телефонной связи, по тел. 2-44-89, 2-33-58;</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посредством публикации информации в печатном издании «</w:t>
      </w:r>
      <w:r w:rsidR="00F95582">
        <w:rPr>
          <w:rFonts w:ascii="Times New Roman" w:eastAsia="Times New Roman" w:hAnsi="Times New Roman" w:cs="Times New Roman"/>
          <w:sz w:val="28"/>
          <w:szCs w:val="28"/>
          <w:lang w:eastAsia="ru-RU"/>
        </w:rPr>
        <w:t>Озерский вестник</w:t>
      </w:r>
      <w:r w:rsidRPr="00CA0466">
        <w:rPr>
          <w:rFonts w:ascii="Times New Roman" w:eastAsia="Times New Roman" w:hAnsi="Times New Roman" w:cs="Times New Roman"/>
          <w:sz w:val="28"/>
          <w:szCs w:val="28"/>
          <w:lang w:eastAsia="ru-RU"/>
        </w:rPr>
        <w:t>»;</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3) посредством размещения информации на официальном сайте органов местного самоуправления Озерского городского округа в сети «Интернет» </w:t>
      </w:r>
      <w:hyperlink r:id="rId6" w:history="1">
        <w:r w:rsidRPr="00735221">
          <w:rPr>
            <w:rFonts w:ascii="Times New Roman" w:eastAsia="Times New Roman" w:hAnsi="Times New Roman" w:cs="Times New Roman"/>
            <w:sz w:val="28"/>
            <w:szCs w:val="28"/>
            <w:lang w:eastAsia="ru-RU"/>
          </w:rPr>
          <w:t>www.ozerskadm.ru</w:t>
        </w:r>
      </w:hyperlink>
      <w:r w:rsidRPr="00CA0466">
        <w:rPr>
          <w:rFonts w:ascii="Times New Roman" w:eastAsia="Times New Roman" w:hAnsi="Times New Roman" w:cs="Times New Roman"/>
          <w:sz w:val="28"/>
          <w:szCs w:val="28"/>
          <w:lang w:eastAsia="ru-RU"/>
        </w:rPr>
        <w:t xml:space="preserve">, на </w:t>
      </w:r>
      <w:r w:rsidR="0050595B">
        <w:rPr>
          <w:rFonts w:ascii="Times New Roman" w:eastAsia="Times New Roman" w:hAnsi="Times New Roman" w:cs="Times New Roman"/>
          <w:sz w:val="28"/>
          <w:szCs w:val="28"/>
          <w:lang w:eastAsia="ru-RU"/>
        </w:rPr>
        <w:t>О</w:t>
      </w:r>
      <w:r w:rsidR="00735221" w:rsidRPr="00735221">
        <w:rPr>
          <w:rFonts w:ascii="Times New Roman" w:eastAsia="Times New Roman" w:hAnsi="Times New Roman" w:cs="Times New Roman"/>
          <w:sz w:val="28"/>
          <w:szCs w:val="28"/>
          <w:lang w:eastAsia="ru-RU"/>
        </w:rPr>
        <w:t>фициальном сайте Российской Федерации                                       в информационно-телекоммуникационной сети «Интернет» для размещения информации о проведении торгов</w:t>
      </w:r>
      <w:r w:rsidRPr="00CA0466">
        <w:rPr>
          <w:rFonts w:ascii="Times New Roman" w:eastAsia="Times New Roman" w:hAnsi="Times New Roman" w:cs="Times New Roman"/>
          <w:sz w:val="28"/>
          <w:szCs w:val="28"/>
          <w:lang w:eastAsia="ru-RU"/>
        </w:rPr>
        <w:t xml:space="preserve"> или с использованием федеральной </w:t>
      </w:r>
      <w:r w:rsidRPr="00CA0466">
        <w:rPr>
          <w:rFonts w:ascii="Times New Roman" w:eastAsia="Times New Roman" w:hAnsi="Times New Roman" w:cs="Times New Roman"/>
          <w:sz w:val="28"/>
          <w:szCs w:val="28"/>
          <w:lang w:eastAsia="ru-RU"/>
        </w:rPr>
        <w:lastRenderedPageBreak/>
        <w:t>государственной информационной системы «Единый портал государственных и муниципальных услуг (функций)».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1.3.2. Заявитель имеет право обращаться в Уполномоченный орган с запросом как непосредственно, так и через своего представителя, полномочия которого оформляются в порядке, установленном </w:t>
      </w:r>
      <w:hyperlink r:id="rId7" w:history="1">
        <w:r w:rsidRPr="00E4584F">
          <w:rPr>
            <w:rFonts w:ascii="Times New Roman" w:eastAsia="Times New Roman" w:hAnsi="Times New Roman" w:cs="Times New Roman"/>
            <w:sz w:val="28"/>
            <w:szCs w:val="28"/>
            <w:lang w:eastAsia="ru-RU"/>
          </w:rPr>
          <w:t>законодательством</w:t>
        </w:r>
      </w:hyperlink>
      <w:r w:rsidRPr="00CA0466">
        <w:rPr>
          <w:rFonts w:ascii="Times New Roman" w:eastAsia="Times New Roman" w:hAnsi="Times New Roman" w:cs="Times New Roman"/>
          <w:sz w:val="28"/>
          <w:szCs w:val="28"/>
          <w:lang w:eastAsia="ru-RU"/>
        </w:rPr>
        <w:t xml:space="preserve"> Российской Федерации.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6" w:name="sub_185"/>
      <w:r w:rsidRPr="00CA0466">
        <w:rPr>
          <w:rFonts w:ascii="Times New Roman" w:eastAsia="Times New Roman" w:hAnsi="Times New Roman" w:cs="Times New Roman"/>
          <w:sz w:val="28"/>
          <w:szCs w:val="28"/>
          <w:lang w:eastAsia="ru-RU"/>
        </w:rPr>
        <w:t>Запрос, составленный в письменной форме, подлежит регистрации в течение 3 дней со дня его поступления. Запрос, составленный в устной форме, подлежит регистрации в день его поступления с указанием даты и времени поступления.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7" w:name="sub_186"/>
      <w:bookmarkEnd w:id="6"/>
      <w:r w:rsidRPr="00CA0466">
        <w:rPr>
          <w:rFonts w:ascii="Times New Roman" w:eastAsia="Times New Roman" w:hAnsi="Times New Roman" w:cs="Times New Roman"/>
          <w:sz w:val="28"/>
          <w:szCs w:val="28"/>
          <w:lang w:eastAsia="ru-RU"/>
        </w:rPr>
        <w:t>Запрос подлежит рассмотрению в 30-дневный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дней сверх установленного настоящим Федеральным законом срока для ответа на запрос.</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8" w:name="sub_187"/>
      <w:bookmarkEnd w:id="7"/>
      <w:r w:rsidRPr="00CA0466">
        <w:rPr>
          <w:rFonts w:ascii="Times New Roman" w:eastAsia="Times New Roman" w:hAnsi="Times New Roman" w:cs="Times New Roman"/>
          <w:sz w:val="28"/>
          <w:szCs w:val="28"/>
          <w:lang w:eastAsia="ru-RU"/>
        </w:rPr>
        <w:t xml:space="preserve">Если поступивший запрос не относится к деятельности Управления, то в течение 7 дней со дня регистрации такого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заявителю. </w:t>
      </w:r>
      <w:bookmarkStart w:id="9" w:name="sub_188"/>
      <w:bookmarkEnd w:id="8"/>
    </w:p>
    <w:bookmarkEnd w:id="9"/>
    <w:p w:rsidR="00CA0466" w:rsidRPr="00CA0466" w:rsidRDefault="00CA0466" w:rsidP="00CA0466">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1.4. Муниципальная услуга предоставляется бесплатно.</w:t>
      </w:r>
    </w:p>
    <w:p w:rsidR="00CA0466" w:rsidRPr="00CA0466" w:rsidRDefault="00CA0466" w:rsidP="00CA0466">
      <w:pPr>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CA0466" w:rsidRPr="00CA0466" w:rsidRDefault="00CA0466" w:rsidP="00CA0466">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Стандарт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 Наименование муниципальной услуги: «Заключение договоров купли-продажи лесных насаждений, расположенных на землях Озерского городского округа».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Муниципальная услуга предоставляется Управлением имущественных отношений администрации Озерского городского округа Челябинской области (далее - Управление имущественных отношений, Уполномоченный орган).</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Исполнение муниципальной услуги по заключению договоров купли-продажи лесных насаждений, расположенных на землях Озерского городского округа, осуществляется отделом землеустройства и отделом организации торгов и администрирования доходов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Управление имущественных отношений выступает в качестве организатора торгов (аукциона) по продаже права на заключение договоров </w:t>
      </w:r>
      <w:r w:rsidRPr="00CA0466">
        <w:rPr>
          <w:rFonts w:ascii="Times New Roman" w:eastAsia="Times New Roman" w:hAnsi="Times New Roman" w:cs="Times New Roman"/>
          <w:sz w:val="28"/>
          <w:szCs w:val="28"/>
          <w:lang w:eastAsia="ru-RU"/>
        </w:rPr>
        <w:lastRenderedPageBreak/>
        <w:t>купли-продажи лесных насаждений, расположенных на землях, находящихся в собственности Озерского городского округа (далее - Организатор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 предоставлении муниципальной услуги Управление имущественных отношений взаимодействует со следующими государственными и муниципальными органами, организациями: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Межрайонная инспекция Федеральной налоговой службы № 3 по Челябинской области;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Муниципальное казенное учреждение «Озерское лесничество».</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Заключение договоров купли-продажи лесных насаждений без проведения аукционов - для заготовки гражданами древесины для собственных нужд осуществляется Муниципальным казенным учреждением «Озерское лесничество» (далее - МКУ «Озерское лесничество»).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2.2. Уполномоченный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Озерского городского округа Челябинской области, утвержденный решением Собрания депутатов Озерского городского округа.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2.3. Особенности предоставления муниципальной услуги «Заключение договоров купли-продажи лесных насаждений, расположенных на землях Озерского городского округа».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2.3.1. По договору купли-продажи лесных насаждений осуществляется продажа лесных насаждений, расположенных на землях, находящихся в муниципальной собственности Озерского городского округа.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 действия договора купли-продажи лесных насаждений не может превышать один год.</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0" w:name="sub_731"/>
      <w:r w:rsidRPr="00CA0466">
        <w:rPr>
          <w:rFonts w:ascii="Times New Roman" w:eastAsia="Times New Roman" w:hAnsi="Times New Roman" w:cs="Times New Roman"/>
          <w:sz w:val="28"/>
          <w:szCs w:val="28"/>
          <w:lang w:eastAsia="ru-RU"/>
        </w:rPr>
        <w:t>Договор купли-продажи лесных насаждений заключается по результатам аукциона по продаже права на заключение такого договора, проводимого путем повышения начальной цены предмета аукциона, за исключением случаев, предусмотренных статьями 19 и 30 Лесного кодекса Российской Федерации.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Договор купли-продажи лесных насаждений заключается по результатам аукциона в следующих случаях:</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заготовка древесины для обеспечения государственных или муниципальных нужд в исключительных случаях, предусмотренных законом Челябинской области;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заготовка гражданами, юридическими лицами елей и (или) деревьев других хвойных пород для новогодних праздников в исключительных случаях, предусмотренных законом Челябинской области;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3) в иных случаях, предусмотренных лесным законодательством.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При размещении заказа на выполнение работ по охране, защите, воспроизводству лесов путем проведения торгов в порядке, установленном Федеральным законом «О размещении заказов на поставки товаров, выполнение работ, оказание услуг для государственных и муниципальных нужд» одновременно осуществляется продажа лесных насаждений для заготовки древесины. В этих целях заключается договор, в котором содержатся элементы муниципального контракта на выполнение работ по охране, защите, воспроизводству лесов и договора купли-продажи лесных насаждений. </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Граждане, проживающие на территории Озерского городского округа, имеют право заготавливать древесину для собственных нужд на основании договора купли-продажи лесных насаждений без проведения аукциона и предоставления лесного участка.</w:t>
      </w:r>
    </w:p>
    <w:p w:rsidR="00585D15" w:rsidRDefault="00585D15" w:rsidP="00CA0466">
      <w:pPr>
        <w:spacing w:after="0" w:line="240" w:lineRule="auto"/>
        <w:ind w:firstLine="851"/>
        <w:jc w:val="both"/>
        <w:rPr>
          <w:rFonts w:ascii="Times New Roman" w:eastAsia="Times New Roman" w:hAnsi="Times New Roman" w:cs="Times New Roman"/>
          <w:sz w:val="28"/>
          <w:szCs w:val="28"/>
          <w:lang w:eastAsia="ru-RU"/>
        </w:rPr>
      </w:pPr>
    </w:p>
    <w:p w:rsidR="00585D15" w:rsidRPr="00585D15" w:rsidRDefault="00585D15" w:rsidP="00CA0466">
      <w:pPr>
        <w:spacing w:after="0" w:line="240" w:lineRule="auto"/>
        <w:ind w:firstLine="851"/>
        <w:jc w:val="both"/>
        <w:rPr>
          <w:rFonts w:ascii="Times New Roman" w:eastAsia="Times New Roman" w:hAnsi="Times New Roman" w:cs="Times New Roman"/>
          <w:sz w:val="24"/>
          <w:szCs w:val="24"/>
          <w:lang w:eastAsia="ru-RU"/>
        </w:rPr>
      </w:pPr>
      <w:r w:rsidRPr="00585D15">
        <w:rPr>
          <w:rFonts w:ascii="Times New Roman" w:eastAsia="Times New Roman" w:hAnsi="Times New Roman" w:cs="Times New Roman"/>
          <w:sz w:val="24"/>
          <w:szCs w:val="24"/>
          <w:lang w:eastAsia="ru-RU"/>
        </w:rPr>
        <w:t>Подпункт 2.3.2 пункта 2.3 дополнен – постановление администрации Озерского городского округа от 19.08.2022 № 2386</w:t>
      </w:r>
    </w:p>
    <w:p w:rsidR="00585D15" w:rsidRPr="00CA0466" w:rsidRDefault="00585D15"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2.3.2.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со статьей 76 Лесного кодекса Российской Федерации.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1" w:name="sub_762"/>
      <w:bookmarkStart w:id="12" w:name="sub_46"/>
      <w:bookmarkEnd w:id="10"/>
      <w:r w:rsidRPr="00CA0466">
        <w:rPr>
          <w:rFonts w:ascii="Times New Roman" w:eastAsia="Times New Roman" w:hAnsi="Times New Roman" w:cs="Times New Roman"/>
          <w:sz w:val="28"/>
          <w:szCs w:val="28"/>
          <w:lang w:eastAsia="ru-RU"/>
        </w:rPr>
        <w:t>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bookmarkEnd w:id="11"/>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Начальная цена предмета аукциона (начальная цена заготавливаемой древесины) определяется в соответствии со </w:t>
      </w:r>
      <w:hyperlink r:id="rId8" w:history="1">
        <w:r w:rsidRPr="008360D1">
          <w:rPr>
            <w:rFonts w:ascii="Times New Roman" w:eastAsia="Times New Roman" w:hAnsi="Times New Roman" w:cs="Times New Roman"/>
            <w:sz w:val="28"/>
            <w:szCs w:val="28"/>
            <w:lang w:eastAsia="ru-RU"/>
          </w:rPr>
          <w:t>статьей 76</w:t>
        </w:r>
      </w:hyperlink>
      <w:r w:rsidRPr="008360D1">
        <w:rPr>
          <w:rFonts w:ascii="Times New Roman" w:eastAsia="Times New Roman" w:hAnsi="Times New Roman" w:cs="Times New Roman"/>
          <w:sz w:val="28"/>
          <w:szCs w:val="28"/>
          <w:lang w:eastAsia="ru-RU"/>
        </w:rPr>
        <w:t xml:space="preserve"> </w:t>
      </w:r>
      <w:r w:rsidRPr="00CA0466">
        <w:rPr>
          <w:rFonts w:ascii="Times New Roman" w:eastAsia="Times New Roman" w:hAnsi="Times New Roman" w:cs="Times New Roman"/>
          <w:sz w:val="28"/>
          <w:szCs w:val="28"/>
          <w:lang w:eastAsia="ru-RU"/>
        </w:rPr>
        <w:t xml:space="preserve">Лесного кодекса Российской Федерации и не может быть ниже минимального размера платы по договору купли-продажи лесных насаждений. </w:t>
      </w:r>
    </w:p>
    <w:bookmarkStart w:id="13" w:name="sub_763"/>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8360D1">
        <w:rPr>
          <w:rFonts w:ascii="Times New Roman" w:eastAsia="Times New Roman" w:hAnsi="Times New Roman" w:cs="Times New Roman"/>
          <w:sz w:val="28"/>
          <w:szCs w:val="28"/>
          <w:lang w:eastAsia="ru-RU"/>
        </w:rPr>
        <w:fldChar w:fldCharType="begin"/>
      </w:r>
      <w:r w:rsidRPr="008360D1">
        <w:rPr>
          <w:rFonts w:ascii="Times New Roman" w:eastAsia="Times New Roman" w:hAnsi="Times New Roman" w:cs="Times New Roman"/>
          <w:sz w:val="28"/>
          <w:szCs w:val="28"/>
          <w:lang w:eastAsia="ru-RU"/>
        </w:rPr>
        <w:instrText xml:space="preserve"> HYPERLINK "garantf1://12053804.10000/" </w:instrText>
      </w:r>
      <w:r w:rsidRPr="008360D1">
        <w:rPr>
          <w:rFonts w:ascii="Times New Roman" w:eastAsia="Times New Roman" w:hAnsi="Times New Roman" w:cs="Times New Roman"/>
          <w:sz w:val="28"/>
          <w:szCs w:val="28"/>
          <w:lang w:eastAsia="ru-RU"/>
        </w:rPr>
        <w:fldChar w:fldCharType="separate"/>
      </w:r>
      <w:r w:rsidRPr="008360D1">
        <w:rPr>
          <w:rFonts w:ascii="Times New Roman" w:eastAsia="Times New Roman" w:hAnsi="Times New Roman" w:cs="Times New Roman"/>
          <w:sz w:val="28"/>
          <w:szCs w:val="28"/>
          <w:lang w:eastAsia="ru-RU"/>
        </w:rPr>
        <w:t>Ставки</w:t>
      </w:r>
      <w:r w:rsidRPr="008360D1">
        <w:rPr>
          <w:rFonts w:ascii="Times New Roman" w:eastAsia="Times New Roman" w:hAnsi="Times New Roman" w:cs="Times New Roman"/>
          <w:sz w:val="28"/>
          <w:szCs w:val="28"/>
          <w:lang w:eastAsia="ru-RU"/>
        </w:rPr>
        <w:fldChar w:fldCharType="end"/>
      </w:r>
      <w:r w:rsidRPr="008360D1">
        <w:rPr>
          <w:rFonts w:ascii="Times New Roman" w:eastAsia="Times New Roman" w:hAnsi="Times New Roman" w:cs="Times New Roman"/>
          <w:sz w:val="28"/>
          <w:szCs w:val="28"/>
          <w:lang w:eastAsia="ru-RU"/>
        </w:rPr>
        <w:t xml:space="preserve"> </w:t>
      </w:r>
      <w:r w:rsidRPr="00CA0466">
        <w:rPr>
          <w:rFonts w:ascii="Times New Roman" w:eastAsia="Times New Roman" w:hAnsi="Times New Roman" w:cs="Times New Roman"/>
          <w:sz w:val="28"/>
          <w:szCs w:val="28"/>
          <w:lang w:eastAsia="ru-RU"/>
        </w:rPr>
        <w:t>платы за единицу объема древесины, заготавливаемой на землях, находящихся в муниципальной собственности, устанавливаются органами местного самоуправления Озерского городского округа.</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4" w:name="sub_764"/>
      <w:bookmarkEnd w:id="13"/>
      <w:r w:rsidRPr="00CA0466">
        <w:rPr>
          <w:rFonts w:ascii="Times New Roman" w:eastAsia="Times New Roman" w:hAnsi="Times New Roman" w:cs="Times New Roman"/>
          <w:sz w:val="28"/>
          <w:szCs w:val="28"/>
          <w:lang w:eastAsia="ru-RU"/>
        </w:rPr>
        <w:t xml:space="preserve">Плата по договору купли-продажи лесных насаждений для собственных нужд определяется по ставкам, устанавливаемым нормативными правовыми актами Челябинской области, нормативными правовыми актами органов местного самоуправления Озерского городского округа. </w:t>
      </w:r>
      <w:bookmarkEnd w:id="14"/>
    </w:p>
    <w:p w:rsidR="00585D15" w:rsidRPr="00CA0466" w:rsidRDefault="00585D15" w:rsidP="00CA0466">
      <w:pPr>
        <w:spacing w:after="0" w:line="240" w:lineRule="auto"/>
        <w:ind w:firstLine="851"/>
        <w:jc w:val="both"/>
        <w:rPr>
          <w:rFonts w:ascii="Times New Roman" w:eastAsia="Times New Roman" w:hAnsi="Times New Roman" w:cs="Times New Roman"/>
          <w:sz w:val="28"/>
          <w:szCs w:val="28"/>
          <w:lang w:eastAsia="ru-RU"/>
        </w:rPr>
      </w:pPr>
      <w:r w:rsidRPr="00585D15">
        <w:rPr>
          <w:rFonts w:ascii="Times New Roman" w:eastAsia="Times New Roman" w:hAnsi="Times New Roman" w:cs="Times New Roman"/>
          <w:sz w:val="28"/>
          <w:szCs w:val="28"/>
          <w:lang w:eastAsia="ru-RU"/>
        </w:rPr>
        <w:t>Плата по договору купли-продажи л</w:t>
      </w:r>
      <w:r w:rsidR="005D0645">
        <w:rPr>
          <w:rFonts w:ascii="Times New Roman" w:eastAsia="Times New Roman" w:hAnsi="Times New Roman" w:cs="Times New Roman"/>
          <w:sz w:val="28"/>
          <w:szCs w:val="28"/>
          <w:lang w:eastAsia="ru-RU"/>
        </w:rPr>
        <w:t xml:space="preserve">есных насаждений, заключаемому </w:t>
      </w:r>
      <w:r w:rsidRPr="00585D15">
        <w:rPr>
          <w:rFonts w:ascii="Times New Roman" w:eastAsia="Times New Roman" w:hAnsi="Times New Roman" w:cs="Times New Roman"/>
          <w:sz w:val="28"/>
          <w:szCs w:val="28"/>
          <w:lang w:eastAsia="ru-RU"/>
        </w:rPr>
        <w:t>с субъектами малого и среднего предпринимательства уста</w:t>
      </w:r>
      <w:r w:rsidR="005D0645">
        <w:rPr>
          <w:rFonts w:ascii="Times New Roman" w:eastAsia="Times New Roman" w:hAnsi="Times New Roman" w:cs="Times New Roman"/>
          <w:sz w:val="28"/>
          <w:szCs w:val="28"/>
          <w:lang w:eastAsia="ru-RU"/>
        </w:rPr>
        <w:t xml:space="preserve">навливается </w:t>
      </w:r>
      <w:r w:rsidRPr="00585D15">
        <w:rPr>
          <w:rFonts w:ascii="Times New Roman" w:eastAsia="Times New Roman" w:hAnsi="Times New Roman" w:cs="Times New Roman"/>
          <w:sz w:val="28"/>
          <w:szCs w:val="28"/>
          <w:lang w:eastAsia="ru-RU"/>
        </w:rPr>
        <w:t xml:space="preserve">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w:t>
      </w:r>
      <w:r>
        <w:rPr>
          <w:rFonts w:ascii="Times New Roman" w:eastAsia="Times New Roman" w:hAnsi="Times New Roman" w:cs="Times New Roman"/>
          <w:sz w:val="28"/>
          <w:szCs w:val="28"/>
          <w:lang w:eastAsia="ru-RU"/>
        </w:rPr>
        <w:lastRenderedPageBreak/>
        <w:t xml:space="preserve">расходов </w:t>
      </w:r>
      <w:r w:rsidRPr="00585D15">
        <w:rPr>
          <w:rFonts w:ascii="Times New Roman" w:eastAsia="Times New Roman" w:hAnsi="Times New Roman" w:cs="Times New Roman"/>
          <w:sz w:val="28"/>
          <w:szCs w:val="28"/>
          <w:lang w:eastAsia="ru-RU"/>
        </w:rPr>
        <w:t>на обеспечение проведения мероприятий по охране, защите, воспроизводству лесов.</w:t>
      </w:r>
    </w:p>
    <w:bookmarkEnd w:id="12"/>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заключение договора купли-продажи лесных насаждений, расположенных на землях Озерского городского округа;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мотивированный отказ в заключении договора купли-продажи лесных насаждений, в случае невозможности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2.5. Сроки подачи документов для предоставления муниципальной услуги и сроки получения результата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Срок рассмотрения заявок (обращений) заявителей по вопросу заключения договоров купли-продажи лесных насаждений составляет 30 дней (без учета особенностей, связанных с необходимостью проведения аукциона по продаже права на заключение договора купли-продажи лесных насаждений).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Срок рассмотрения обращения может быть продлен начальником Управления в исключительных случаях, а также в случае запроса дополнительных документов и материалов, необходимых для рассмотрения данного обращения, не более чем на 30 дней, с уведомлением заявителя о продлении срока его рассмотрения.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 с даты регистрации заявления до заключения договора купли-продажи лесных насаждений определяется в соответствии со сроком исполнения административных проце</w:t>
      </w:r>
      <w:r w:rsidR="00AB1357">
        <w:rPr>
          <w:rFonts w:ascii="Times New Roman" w:eastAsia="Times New Roman" w:hAnsi="Times New Roman" w:cs="Times New Roman"/>
          <w:sz w:val="28"/>
          <w:szCs w:val="28"/>
          <w:lang w:eastAsia="ru-RU"/>
        </w:rPr>
        <w:t xml:space="preserve">дур, установленных в разделе 3 </w:t>
      </w:r>
      <w:r w:rsidRPr="00CA0466">
        <w:rPr>
          <w:rFonts w:ascii="Times New Roman" w:eastAsia="Times New Roman" w:hAnsi="Times New Roman" w:cs="Times New Roman"/>
          <w:sz w:val="28"/>
          <w:szCs w:val="28"/>
          <w:lang w:eastAsia="ru-RU"/>
        </w:rPr>
        <w:t>настоящего Регламента.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 получении результата муниципальной услуги в форме договора купли-продажи лесных насаждений, срок подписания договора заявителем и его получения - не более 20 минут.</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 получении отказа (копии отказа) в заключении договора купли-продажи лесных насаждений, время получения отказа в предоставлении муниципальной услуги - 10 минут.</w:t>
      </w:r>
    </w:p>
    <w:p w:rsidR="008360D1" w:rsidRDefault="008360D1" w:rsidP="00CA0466">
      <w:pPr>
        <w:spacing w:after="0" w:line="240" w:lineRule="auto"/>
        <w:ind w:firstLine="851"/>
        <w:jc w:val="both"/>
        <w:rPr>
          <w:rFonts w:ascii="Times New Roman" w:eastAsia="Times New Roman" w:hAnsi="Times New Roman" w:cs="Times New Roman"/>
          <w:sz w:val="28"/>
          <w:szCs w:val="28"/>
          <w:lang w:eastAsia="ru-RU"/>
        </w:rPr>
      </w:pPr>
    </w:p>
    <w:p w:rsidR="008360D1" w:rsidRPr="008360D1" w:rsidRDefault="008360D1" w:rsidP="00CA046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w:t>
      </w:r>
      <w:r w:rsidRPr="008360D1">
        <w:rPr>
          <w:rFonts w:ascii="Times New Roman" w:eastAsia="Times New Roman" w:hAnsi="Times New Roman" w:cs="Times New Roman"/>
          <w:sz w:val="24"/>
          <w:szCs w:val="24"/>
          <w:lang w:eastAsia="ru-RU"/>
        </w:rPr>
        <w:t xml:space="preserve">ункт 2.6 </w:t>
      </w:r>
      <w:r>
        <w:rPr>
          <w:rFonts w:ascii="Times New Roman" w:eastAsia="Times New Roman" w:hAnsi="Times New Roman" w:cs="Times New Roman"/>
          <w:sz w:val="24"/>
          <w:szCs w:val="24"/>
          <w:lang w:eastAsia="ru-RU"/>
        </w:rPr>
        <w:t xml:space="preserve">внесены </w:t>
      </w:r>
      <w:r w:rsidRPr="008360D1">
        <w:rPr>
          <w:rFonts w:ascii="Times New Roman" w:eastAsia="Times New Roman" w:hAnsi="Times New Roman" w:cs="Times New Roman"/>
          <w:sz w:val="24"/>
          <w:szCs w:val="24"/>
          <w:lang w:eastAsia="ru-RU"/>
        </w:rPr>
        <w:t>изменен</w:t>
      </w:r>
      <w:r>
        <w:rPr>
          <w:rFonts w:ascii="Times New Roman" w:eastAsia="Times New Roman" w:hAnsi="Times New Roman" w:cs="Times New Roman"/>
          <w:sz w:val="24"/>
          <w:szCs w:val="24"/>
          <w:lang w:eastAsia="ru-RU"/>
        </w:rPr>
        <w:t>ия</w:t>
      </w:r>
      <w:r w:rsidRPr="008360D1">
        <w:rPr>
          <w:rFonts w:ascii="Times New Roman" w:eastAsia="Times New Roman" w:hAnsi="Times New Roman" w:cs="Times New Roman"/>
          <w:sz w:val="24"/>
          <w:szCs w:val="24"/>
          <w:lang w:eastAsia="ru-RU"/>
        </w:rPr>
        <w:t xml:space="preserve"> – постановление администрации Озерского городского округа от 19.06.2020 № 1283</w:t>
      </w:r>
      <w:r w:rsidR="00AB1357">
        <w:rPr>
          <w:rFonts w:ascii="Times New Roman" w:eastAsia="Times New Roman" w:hAnsi="Times New Roman" w:cs="Times New Roman"/>
          <w:sz w:val="24"/>
          <w:szCs w:val="24"/>
          <w:lang w:eastAsia="ru-RU"/>
        </w:rPr>
        <w:t>, от 19.08.2022 № 2386</w:t>
      </w:r>
    </w:p>
    <w:p w:rsidR="008360D1" w:rsidRPr="00CA0466" w:rsidRDefault="008360D1"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2.6. Перечень нормативных правовых актов, регулирующих отношения, возникающие в связи с предоставлением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Конституция Российской Федерации («</w:t>
      </w:r>
      <w:r w:rsidR="005D0645">
        <w:rPr>
          <w:rFonts w:ascii="Times New Roman" w:eastAsia="Times New Roman" w:hAnsi="Times New Roman" w:cs="Times New Roman"/>
          <w:sz w:val="28"/>
          <w:szCs w:val="28"/>
          <w:lang w:eastAsia="ru-RU"/>
        </w:rPr>
        <w:t xml:space="preserve">Российская газета» от 25.12.93 </w:t>
      </w:r>
      <w:r w:rsidRPr="00CA0466">
        <w:rPr>
          <w:rFonts w:ascii="Times New Roman" w:eastAsia="Times New Roman" w:hAnsi="Times New Roman" w:cs="Times New Roman"/>
          <w:sz w:val="28"/>
          <w:szCs w:val="28"/>
          <w:lang w:eastAsia="ru-RU"/>
        </w:rPr>
        <w:t>№ 237);</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Закон Российской Федерации от 14.07.92 №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от 20.08.92 № 33, ст. 1915);</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Гражданский кодекс Российской Федерации («Собрание законодательства Российской Федераци</w:t>
      </w:r>
      <w:r w:rsidR="005D0645">
        <w:rPr>
          <w:rFonts w:ascii="Times New Roman" w:eastAsia="Times New Roman" w:hAnsi="Times New Roman" w:cs="Times New Roman"/>
          <w:sz w:val="28"/>
          <w:szCs w:val="28"/>
          <w:lang w:eastAsia="ru-RU"/>
        </w:rPr>
        <w:t xml:space="preserve">и» от 05.12.94 № 32, ст. 3301, </w:t>
      </w:r>
      <w:r w:rsidRPr="00CA0466">
        <w:rPr>
          <w:rFonts w:ascii="Times New Roman" w:eastAsia="Times New Roman" w:hAnsi="Times New Roman" w:cs="Times New Roman"/>
          <w:sz w:val="28"/>
          <w:szCs w:val="28"/>
          <w:lang w:eastAsia="ru-RU"/>
        </w:rPr>
        <w:t>от 29.01.96 № 5, ст. 410; «Российская газета» от 08.12.94 №№ 238-239, от 06.02.96 № 23, от 07.02.96 № 24, от 08.02.96 № 25);</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Федеральный закон от 04.10.2003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«Парламентская газета» от 08.10.2003 № 186; «Российская газет</w:t>
      </w:r>
      <w:r w:rsidR="005D0645">
        <w:rPr>
          <w:rFonts w:ascii="Times New Roman" w:eastAsia="Times New Roman" w:hAnsi="Times New Roman" w:cs="Times New Roman"/>
          <w:sz w:val="28"/>
          <w:szCs w:val="28"/>
          <w:lang w:eastAsia="ru-RU"/>
        </w:rPr>
        <w:t xml:space="preserve">а», </w:t>
      </w:r>
      <w:r w:rsidRPr="00CA0466">
        <w:rPr>
          <w:rFonts w:ascii="Times New Roman" w:eastAsia="Times New Roman" w:hAnsi="Times New Roman" w:cs="Times New Roman"/>
          <w:sz w:val="28"/>
          <w:szCs w:val="28"/>
          <w:lang w:eastAsia="ru-RU"/>
        </w:rPr>
        <w:t>от 08.10.2003 № 202);</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 («Российская газета» от 05.05.2006 № 95; «Собрание законодательства Российской Федерации» от 08.05.2006 № 19, ст. 2060);</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Лесной кодекс Российской Федерации («Российская газета» от 08.12.2006 № 277; «Собрание законода</w:t>
      </w:r>
      <w:r w:rsidR="005D0645">
        <w:rPr>
          <w:rFonts w:ascii="Times New Roman" w:eastAsia="Times New Roman" w:hAnsi="Times New Roman" w:cs="Times New Roman"/>
          <w:sz w:val="28"/>
          <w:szCs w:val="28"/>
          <w:lang w:eastAsia="ru-RU"/>
        </w:rPr>
        <w:t xml:space="preserve">тельства Российской Федерации» </w:t>
      </w:r>
      <w:r w:rsidRPr="00CA0466">
        <w:rPr>
          <w:rFonts w:ascii="Times New Roman" w:eastAsia="Times New Roman" w:hAnsi="Times New Roman" w:cs="Times New Roman"/>
          <w:sz w:val="28"/>
          <w:szCs w:val="28"/>
          <w:lang w:eastAsia="ru-RU"/>
        </w:rPr>
        <w:t>от 11.12.2006 № 50, ст. 5278; «Парламентская газета» от 14.12.2006 № 209);</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Федеральный закон Российской Фед</w:t>
      </w:r>
      <w:r w:rsidR="005D0645">
        <w:rPr>
          <w:rFonts w:ascii="Times New Roman" w:eastAsia="Times New Roman" w:hAnsi="Times New Roman" w:cs="Times New Roman"/>
          <w:sz w:val="28"/>
          <w:szCs w:val="28"/>
          <w:lang w:eastAsia="ru-RU"/>
        </w:rPr>
        <w:t xml:space="preserve">ерации от 04.12.2006 № 201-ФЗ </w:t>
      </w:r>
      <w:r w:rsidRPr="00CA0466">
        <w:rPr>
          <w:rFonts w:ascii="Times New Roman" w:eastAsia="Times New Roman" w:hAnsi="Times New Roman" w:cs="Times New Roman"/>
          <w:sz w:val="28"/>
          <w:szCs w:val="28"/>
          <w:lang w:eastAsia="ru-RU"/>
        </w:rPr>
        <w:t>«О введении в действие Лесного кодекса Российской Федерации» («Российская газета» от 08.12.2006 № 277; «Собрание законодательства Российской Федерации» от 11.12.2006 № 50, ст</w:t>
      </w:r>
      <w:r w:rsidR="005D0645">
        <w:rPr>
          <w:rFonts w:ascii="Times New Roman" w:eastAsia="Times New Roman" w:hAnsi="Times New Roman" w:cs="Times New Roman"/>
          <w:sz w:val="28"/>
          <w:szCs w:val="28"/>
          <w:lang w:eastAsia="ru-RU"/>
        </w:rPr>
        <w:t xml:space="preserve">. 5279; «Парламентская газета» </w:t>
      </w:r>
      <w:r w:rsidRPr="00CA0466">
        <w:rPr>
          <w:rFonts w:ascii="Times New Roman" w:eastAsia="Times New Roman" w:hAnsi="Times New Roman" w:cs="Times New Roman"/>
          <w:sz w:val="28"/>
          <w:szCs w:val="28"/>
          <w:lang w:eastAsia="ru-RU"/>
        </w:rPr>
        <w:t>от 14.12.2006 № 209);</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Федеральный </w:t>
      </w:r>
      <w:hyperlink r:id="rId9" w:history="1">
        <w:r w:rsidRPr="005F4685">
          <w:rPr>
            <w:rFonts w:ascii="Times New Roman" w:eastAsia="Times New Roman" w:hAnsi="Times New Roman" w:cs="Times New Roman"/>
            <w:sz w:val="28"/>
            <w:szCs w:val="28"/>
            <w:lang w:eastAsia="ru-RU"/>
          </w:rPr>
          <w:t>закон</w:t>
        </w:r>
      </w:hyperlink>
      <w:r w:rsidRPr="00CA0466">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(«Парламентская газета» от 13.02.2009 № 8; «Российская газета» от 13.02.2009 № 25; «Собрание законодательства Российской Федерации» от 16.02.2009 № 7, ст. 776);</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Федеральный закон от 01.07.2011 № 169-ФЗ «О внесении изменений в отдельные законодательные акты Российской Федерац</w:t>
      </w:r>
      <w:r w:rsidR="008360D1">
        <w:rPr>
          <w:rFonts w:ascii="Times New Roman" w:eastAsia="Times New Roman" w:hAnsi="Times New Roman" w:cs="Times New Roman"/>
          <w:sz w:val="28"/>
          <w:szCs w:val="28"/>
          <w:lang w:eastAsia="ru-RU"/>
        </w:rPr>
        <w:t xml:space="preserve">ии» («Российская газета» </w:t>
      </w:r>
      <w:r w:rsidRPr="00CA0466">
        <w:rPr>
          <w:rFonts w:ascii="Times New Roman" w:eastAsia="Times New Roman" w:hAnsi="Times New Roman" w:cs="Times New Roman"/>
          <w:sz w:val="28"/>
          <w:szCs w:val="28"/>
          <w:lang w:eastAsia="ru-RU"/>
        </w:rPr>
        <w:t>от 04.07.2011 №142; «Собрание законодательства Российской Федерации» от 04.07.2011 № 27, ст. 3880; «Парламентская газета» от 08.07.2011 № 33);</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в ред. от 08.06.2011 </w:t>
      </w:r>
      <w:hyperlink r:id="rId10" w:history="1">
        <w:r w:rsidRPr="00EA0B5A">
          <w:rPr>
            <w:rFonts w:ascii="Times New Roman" w:eastAsia="Times New Roman" w:hAnsi="Times New Roman" w:cs="Times New Roman"/>
            <w:sz w:val="28"/>
            <w:szCs w:val="28"/>
            <w:lang w:eastAsia="ru-RU"/>
          </w:rPr>
          <w:t>№ 450</w:t>
        </w:r>
      </w:hyperlink>
      <w:r w:rsidRPr="00EA0B5A">
        <w:rPr>
          <w:rFonts w:ascii="Times New Roman" w:eastAsia="Times New Roman" w:hAnsi="Times New Roman" w:cs="Times New Roman"/>
          <w:sz w:val="28"/>
          <w:szCs w:val="28"/>
          <w:lang w:eastAsia="ru-RU"/>
        </w:rPr>
        <w:t xml:space="preserve"> </w:t>
      </w:r>
      <w:r w:rsidRPr="00CA0466">
        <w:rPr>
          <w:rFonts w:ascii="Times New Roman" w:eastAsia="Times New Roman" w:hAnsi="Times New Roman" w:cs="Times New Roman"/>
          <w:sz w:val="28"/>
          <w:szCs w:val="28"/>
          <w:lang w:eastAsia="ru-RU"/>
        </w:rPr>
        <w:t>(«Собрание законодательства Российской Федерации» от 04.06.2007, № 23, ст. 2787);</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Приказ Министерства сельского хозяйства Российской Федерации от 24.02.2009 № 75 «Об утверждении Методических указаний по подготовке, </w:t>
      </w:r>
      <w:r w:rsidRPr="00CA0466">
        <w:rPr>
          <w:rFonts w:ascii="Times New Roman" w:eastAsia="Times New Roman" w:hAnsi="Times New Roman" w:cs="Times New Roman"/>
          <w:sz w:val="28"/>
          <w:szCs w:val="28"/>
          <w:lang w:eastAsia="ru-RU"/>
        </w:rPr>
        <w:lastRenderedPageBreak/>
        <w:t>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w:t>
      </w:r>
      <w:r w:rsidR="005D0645">
        <w:rPr>
          <w:rFonts w:ascii="Times New Roman" w:eastAsia="Times New Roman" w:hAnsi="Times New Roman" w:cs="Times New Roman"/>
          <w:sz w:val="28"/>
          <w:szCs w:val="28"/>
          <w:lang w:eastAsia="ru-RU"/>
        </w:rPr>
        <w:t xml:space="preserve">рации» («Российская газета» от </w:t>
      </w:r>
      <w:r w:rsidRPr="00CA0466">
        <w:rPr>
          <w:rFonts w:ascii="Times New Roman" w:eastAsia="Times New Roman" w:hAnsi="Times New Roman" w:cs="Times New Roman"/>
          <w:sz w:val="28"/>
          <w:szCs w:val="28"/>
          <w:lang w:eastAsia="ru-RU"/>
        </w:rPr>
        <w:t>22.05.2009, № 92);</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Закон Челябинской области от 27.08.2009 № 463-ЗО «Об исключительных случаях заготовки древесины и деревьев хвойных пород на основании договоров купли-продажи лесных насаждений» («</w:t>
      </w:r>
      <w:proofErr w:type="spellStart"/>
      <w:r w:rsidRPr="00CA0466">
        <w:rPr>
          <w:rFonts w:ascii="Times New Roman" w:eastAsia="Times New Roman" w:hAnsi="Times New Roman" w:cs="Times New Roman"/>
          <w:sz w:val="28"/>
          <w:szCs w:val="28"/>
          <w:lang w:eastAsia="ru-RU"/>
        </w:rPr>
        <w:t>Южноуральская</w:t>
      </w:r>
      <w:proofErr w:type="spellEnd"/>
      <w:r w:rsidRPr="00CA0466">
        <w:rPr>
          <w:rFonts w:ascii="Times New Roman" w:eastAsia="Times New Roman" w:hAnsi="Times New Roman" w:cs="Times New Roman"/>
          <w:sz w:val="28"/>
          <w:szCs w:val="28"/>
          <w:lang w:eastAsia="ru-RU"/>
        </w:rPr>
        <w:t xml:space="preserve"> панорама» от 15.09.2009 № 173);</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Устав Озерского городского округа Челябинской области, утвержденный решением Собрания депутато</w:t>
      </w:r>
      <w:r w:rsidR="005D0645">
        <w:rPr>
          <w:rFonts w:ascii="Times New Roman" w:eastAsia="Times New Roman" w:hAnsi="Times New Roman" w:cs="Times New Roman"/>
          <w:sz w:val="28"/>
          <w:szCs w:val="28"/>
          <w:lang w:eastAsia="ru-RU"/>
        </w:rPr>
        <w:t xml:space="preserve">в Озерского городского округа </w:t>
      </w:r>
      <w:r w:rsidRPr="00CA0466">
        <w:rPr>
          <w:rFonts w:ascii="Times New Roman" w:eastAsia="Times New Roman" w:hAnsi="Times New Roman" w:cs="Times New Roman"/>
          <w:sz w:val="28"/>
          <w:szCs w:val="28"/>
          <w:lang w:eastAsia="ru-RU"/>
        </w:rPr>
        <w:t>от 29.06.2005 № 48 (в редакции решения от 19.05.2010 № 107) («</w:t>
      </w:r>
      <w:r w:rsidR="00F95582" w:rsidRPr="00F95582">
        <w:rPr>
          <w:rFonts w:ascii="Times New Roman" w:eastAsia="Times New Roman" w:hAnsi="Times New Roman" w:cs="Times New Roman"/>
          <w:sz w:val="28"/>
          <w:szCs w:val="28"/>
          <w:lang w:eastAsia="ru-RU"/>
        </w:rPr>
        <w:t>Ведомости органов местного самоуправления Озерского городского округа</w:t>
      </w:r>
      <w:r w:rsidRPr="00CA0466">
        <w:rPr>
          <w:rFonts w:ascii="Times New Roman" w:eastAsia="Times New Roman" w:hAnsi="Times New Roman" w:cs="Times New Roman"/>
          <w:sz w:val="28"/>
          <w:szCs w:val="28"/>
          <w:lang w:eastAsia="ru-RU"/>
        </w:rPr>
        <w:t>» от 06.08.2005);</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Лесохозяйственный регламент на территории Озерского городского округа Челябинской области, утвержденный постановлением администрации Озерского городского округа от 25.07.2011 № 2241;</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Положение об Управлении имущественных отношений администрации Озерского городского округа Челябинской области, утвержденное решением Собрания депутатов Озерского городского округа от 19.10.2011 № 166 («Ведомости органов местного самоуправления Озерского городского округа Челябинской области» от 31.10.2011 № 40/63);</w:t>
      </w:r>
    </w:p>
    <w:p w:rsidR="005F4685" w:rsidRPr="00CA0466" w:rsidRDefault="005F4685" w:rsidP="00CA04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r w:rsidRPr="005F4685">
        <w:rPr>
          <w:rFonts w:ascii="Times New Roman" w:eastAsia="Times New Roman" w:hAnsi="Times New Roman" w:cs="Times New Roman"/>
          <w:sz w:val="28"/>
          <w:szCs w:val="28"/>
          <w:lang w:eastAsia="ru-RU"/>
        </w:rPr>
        <w:t xml:space="preserve"> Министерства природных ресурсов и экологии Российской Федерации от 27.07.2020 № 488 «Об утверждении типового договора купли-продажи лесных насаждений»</w:t>
      </w:r>
      <w:r w:rsidR="000E4CF7">
        <w:rPr>
          <w:rFonts w:ascii="Times New Roman" w:eastAsia="Times New Roman" w:hAnsi="Times New Roman" w:cs="Times New Roman"/>
          <w:sz w:val="28"/>
          <w:szCs w:val="28"/>
          <w:lang w:eastAsia="ru-RU"/>
        </w:rPr>
        <w:t>;</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иные нормативные правовые акты Российской Федерации, Челябинской области, органов местного самоуправления Озерского городского округа, регламентирующие правоотношения в области лесных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2.7. Документы, необходимые для начала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Началом предоставления муниципальной услуги является письменное заявление (обращение) заявителя в адрес администрации Озерского городского округа, либо в адрес Организатора аукциона, по формам, указанным в приложениях №№ 1, 2 к настоящему Регламенту (форма №№ 1, 2).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Документы, необходимые для заключения договора купли-продажи лесных </w:t>
      </w:r>
      <w:proofErr w:type="gramStart"/>
      <w:r w:rsidRPr="00CA0466">
        <w:rPr>
          <w:rFonts w:ascii="Times New Roman" w:eastAsia="Times New Roman" w:hAnsi="Times New Roman" w:cs="Times New Roman"/>
          <w:sz w:val="28"/>
          <w:szCs w:val="28"/>
          <w:lang w:eastAsia="ru-RU"/>
        </w:rPr>
        <w:t>насаждений,  расположенных</w:t>
      </w:r>
      <w:proofErr w:type="gramEnd"/>
      <w:r w:rsidRPr="00CA0466">
        <w:rPr>
          <w:rFonts w:ascii="Times New Roman" w:eastAsia="Times New Roman" w:hAnsi="Times New Roman" w:cs="Times New Roman"/>
          <w:sz w:val="28"/>
          <w:szCs w:val="28"/>
          <w:lang w:eastAsia="ru-RU"/>
        </w:rPr>
        <w:t xml:space="preserve"> на землях Озерского городского округа, по результатам аукциона: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заявка на участие в аукционе по продаже права на заключение договора купли-продажи лесных насаждений по форме, указанной в приложении № 2 к настоящему Регламенту (форма № 2);</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2) документы, подтверждающие факт внесения задатка.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заявке на участие в аукционе указываются следующие сведения: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для юридического лица - полное и сокращенное наименование, организационно - правовая форма, местонахождение, юридический адрес, контактный телефон, реквизиты банковского счета;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для гражданина, зарегистрированного в качестве индивидуального предпринимателя - фамилия, имя, отчество заявителя, место жительства, контактный телефон, данные документа, удостоверяющего личность. реквизиты банковского счета.</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Заявление о предоставлении муниципальной услуги и прилагаемые к нему документы должны быть надлежащим образом оформлены, иметь подписи и печати,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наделенным правом представлять законные интересы заявителя.</w:t>
      </w:r>
    </w:p>
    <w:p w:rsidR="00316D00" w:rsidRDefault="00316D00" w:rsidP="00CA0466">
      <w:pPr>
        <w:spacing w:after="0" w:line="240" w:lineRule="auto"/>
        <w:ind w:firstLine="851"/>
        <w:jc w:val="both"/>
        <w:rPr>
          <w:rFonts w:ascii="Times New Roman" w:eastAsia="Times New Roman" w:hAnsi="Times New Roman" w:cs="Times New Roman"/>
          <w:sz w:val="28"/>
          <w:szCs w:val="28"/>
          <w:lang w:eastAsia="ru-RU"/>
        </w:rPr>
      </w:pPr>
    </w:p>
    <w:p w:rsidR="00316D00" w:rsidRPr="00316D00" w:rsidRDefault="00316D00" w:rsidP="00CA0466">
      <w:pPr>
        <w:spacing w:after="0" w:line="240" w:lineRule="auto"/>
        <w:ind w:firstLine="851"/>
        <w:jc w:val="both"/>
        <w:rPr>
          <w:rFonts w:ascii="Times New Roman" w:eastAsia="Times New Roman" w:hAnsi="Times New Roman" w:cs="Times New Roman"/>
          <w:sz w:val="24"/>
          <w:szCs w:val="24"/>
          <w:lang w:eastAsia="ru-RU"/>
        </w:rPr>
      </w:pPr>
      <w:r w:rsidRPr="00316D00">
        <w:rPr>
          <w:rFonts w:ascii="Times New Roman" w:eastAsia="Times New Roman" w:hAnsi="Times New Roman" w:cs="Times New Roman"/>
          <w:sz w:val="24"/>
          <w:szCs w:val="24"/>
          <w:lang w:eastAsia="ru-RU"/>
        </w:rPr>
        <w:t>Пункт 2.8 изложен в новой редакции – постановление администрации Озерского городского округа от 19.06.2020 № 1283</w:t>
      </w:r>
    </w:p>
    <w:p w:rsidR="00316D00" w:rsidRPr="00CA0466" w:rsidRDefault="00316D00" w:rsidP="00CA0466">
      <w:pPr>
        <w:spacing w:after="0" w:line="240" w:lineRule="auto"/>
        <w:ind w:firstLine="851"/>
        <w:jc w:val="both"/>
        <w:rPr>
          <w:rFonts w:ascii="Times New Roman" w:eastAsia="Times New Roman" w:hAnsi="Times New Roman" w:cs="Times New Roman"/>
          <w:sz w:val="28"/>
          <w:szCs w:val="28"/>
          <w:lang w:eastAsia="ru-RU"/>
        </w:rPr>
      </w:pPr>
    </w:p>
    <w:p w:rsidR="00316D00" w:rsidRPr="00316D00" w:rsidRDefault="00316D00" w:rsidP="00316D00">
      <w:pPr>
        <w:spacing w:after="0" w:line="240" w:lineRule="auto"/>
        <w:ind w:firstLine="851"/>
        <w:jc w:val="both"/>
        <w:rPr>
          <w:rFonts w:ascii="Times New Roman" w:eastAsia="Times New Roman" w:hAnsi="Times New Roman" w:cs="Times New Roman"/>
          <w:sz w:val="28"/>
          <w:szCs w:val="28"/>
          <w:lang w:eastAsia="ru-RU"/>
        </w:rPr>
      </w:pPr>
      <w:r w:rsidRPr="00316D00">
        <w:rPr>
          <w:rFonts w:ascii="Times New Roman" w:eastAsia="Times New Roman" w:hAnsi="Times New Roman" w:cs="Times New Roman"/>
          <w:sz w:val="28"/>
          <w:szCs w:val="28"/>
          <w:lang w:eastAsia="ru-RU"/>
        </w:rPr>
        <w:t>2.8. К заявке на участие в аукционе прикладываются:</w:t>
      </w:r>
    </w:p>
    <w:p w:rsidR="00316D00" w:rsidRPr="00316D00" w:rsidRDefault="00316D00" w:rsidP="00316D00">
      <w:pPr>
        <w:spacing w:after="0" w:line="240" w:lineRule="auto"/>
        <w:ind w:firstLine="851"/>
        <w:jc w:val="both"/>
        <w:rPr>
          <w:rFonts w:ascii="Times New Roman" w:eastAsia="Times New Roman" w:hAnsi="Times New Roman" w:cs="Times New Roman"/>
          <w:sz w:val="28"/>
          <w:szCs w:val="28"/>
          <w:lang w:eastAsia="ru-RU"/>
        </w:rPr>
      </w:pPr>
      <w:r w:rsidRPr="00316D00">
        <w:rPr>
          <w:rFonts w:ascii="Times New Roman" w:eastAsia="Times New Roman" w:hAnsi="Times New Roman" w:cs="Times New Roman"/>
          <w:sz w:val="28"/>
          <w:szCs w:val="28"/>
          <w:lang w:eastAsia="ru-RU"/>
        </w:rPr>
        <w:t>1) выписка из Единого государственного реестра юридических                          лиц - для юридического лица;</w:t>
      </w:r>
    </w:p>
    <w:p w:rsidR="00316D00" w:rsidRPr="00316D00" w:rsidRDefault="00316D00" w:rsidP="00316D00">
      <w:pPr>
        <w:spacing w:after="0" w:line="240" w:lineRule="auto"/>
        <w:ind w:firstLine="851"/>
        <w:jc w:val="both"/>
        <w:rPr>
          <w:rFonts w:ascii="Times New Roman" w:eastAsia="Times New Roman" w:hAnsi="Times New Roman" w:cs="Times New Roman"/>
          <w:sz w:val="28"/>
          <w:szCs w:val="28"/>
          <w:lang w:eastAsia="ru-RU"/>
        </w:rPr>
      </w:pPr>
      <w:r w:rsidRPr="00316D00">
        <w:rPr>
          <w:rFonts w:ascii="Times New Roman" w:eastAsia="Times New Roman" w:hAnsi="Times New Roman" w:cs="Times New Roman"/>
          <w:sz w:val="28"/>
          <w:szCs w:val="28"/>
          <w:lang w:eastAsia="ru-RU"/>
        </w:rPr>
        <w:t>2) документы, подтверждающие факт внесения задатка.</w:t>
      </w:r>
    </w:p>
    <w:p w:rsidR="00316D00" w:rsidRPr="00316D00" w:rsidRDefault="00316D00" w:rsidP="00316D00">
      <w:pPr>
        <w:spacing w:after="0" w:line="240" w:lineRule="auto"/>
        <w:ind w:firstLine="851"/>
        <w:jc w:val="both"/>
        <w:rPr>
          <w:rFonts w:ascii="Times New Roman" w:eastAsia="Times New Roman" w:hAnsi="Times New Roman" w:cs="Times New Roman"/>
          <w:sz w:val="28"/>
          <w:szCs w:val="28"/>
          <w:lang w:eastAsia="ru-RU"/>
        </w:rPr>
      </w:pPr>
      <w:r w:rsidRPr="00316D00">
        <w:rPr>
          <w:rFonts w:ascii="Times New Roman" w:eastAsia="Times New Roman" w:hAnsi="Times New Roman" w:cs="Times New Roman"/>
          <w:sz w:val="28"/>
          <w:szCs w:val="28"/>
          <w:lang w:eastAsia="ru-RU"/>
        </w:rPr>
        <w:t xml:space="preserve">Организатор аукциона не вправе требовать от заявителя </w:t>
      </w:r>
      <w:proofErr w:type="gramStart"/>
      <w:r w:rsidRPr="00316D00">
        <w:rPr>
          <w:rFonts w:ascii="Times New Roman" w:eastAsia="Times New Roman" w:hAnsi="Times New Roman" w:cs="Times New Roman"/>
          <w:sz w:val="28"/>
          <w:szCs w:val="28"/>
          <w:lang w:eastAsia="ru-RU"/>
        </w:rPr>
        <w:t xml:space="preserve">документы,   </w:t>
      </w:r>
      <w:proofErr w:type="gramEnd"/>
      <w:r w:rsidRPr="00316D00">
        <w:rPr>
          <w:rFonts w:ascii="Times New Roman" w:eastAsia="Times New Roman" w:hAnsi="Times New Roman" w:cs="Times New Roman"/>
          <w:sz w:val="28"/>
          <w:szCs w:val="28"/>
          <w:lang w:eastAsia="ru-RU"/>
        </w:rPr>
        <w:t xml:space="preserve">                 не предусмотренные Лесным кодексом Российской Федерации.</w:t>
      </w:r>
    </w:p>
    <w:p w:rsidR="00316D00" w:rsidRPr="00316D00" w:rsidRDefault="00316D00" w:rsidP="00316D00">
      <w:pPr>
        <w:spacing w:after="0" w:line="240" w:lineRule="auto"/>
        <w:ind w:firstLine="851"/>
        <w:jc w:val="both"/>
        <w:rPr>
          <w:rFonts w:ascii="Times New Roman" w:eastAsia="Times New Roman" w:hAnsi="Times New Roman" w:cs="Times New Roman"/>
          <w:sz w:val="28"/>
          <w:szCs w:val="28"/>
          <w:lang w:eastAsia="ru-RU"/>
        </w:rPr>
      </w:pPr>
      <w:r w:rsidRPr="00316D00">
        <w:rPr>
          <w:rFonts w:ascii="Times New Roman" w:eastAsia="Times New Roman" w:hAnsi="Times New Roman" w:cs="Times New Roman"/>
          <w:sz w:val="28"/>
          <w:szCs w:val="28"/>
          <w:lang w:eastAsia="ru-RU"/>
        </w:rPr>
        <w:t>При подаче заявки заявитель или уполномоченный представитель заявителя предъявляет документ, удостоверяющий личность.</w:t>
      </w:r>
    </w:p>
    <w:p w:rsidR="00316D00" w:rsidRDefault="00316D00" w:rsidP="00316D00">
      <w:pPr>
        <w:spacing w:after="0" w:line="240" w:lineRule="auto"/>
        <w:ind w:firstLine="851"/>
        <w:jc w:val="both"/>
        <w:rPr>
          <w:rFonts w:ascii="Times New Roman" w:eastAsia="Times New Roman" w:hAnsi="Times New Roman" w:cs="Times New Roman"/>
          <w:sz w:val="28"/>
          <w:szCs w:val="28"/>
          <w:lang w:eastAsia="ru-RU"/>
        </w:rPr>
      </w:pPr>
      <w:r w:rsidRPr="00316D00">
        <w:rPr>
          <w:rFonts w:ascii="Times New Roman" w:eastAsia="Times New Roman" w:hAnsi="Times New Roman" w:cs="Times New Roman"/>
          <w:sz w:val="28"/>
          <w:szCs w:val="28"/>
          <w:lang w:eastAsia="ru-RU"/>
        </w:rPr>
        <w:t>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C53352" w:rsidRDefault="00C53352" w:rsidP="00316D00">
      <w:pPr>
        <w:spacing w:after="0" w:line="240" w:lineRule="auto"/>
        <w:ind w:firstLine="851"/>
        <w:jc w:val="both"/>
        <w:rPr>
          <w:rFonts w:ascii="Times New Roman" w:eastAsia="Times New Roman" w:hAnsi="Times New Roman" w:cs="Times New Roman"/>
          <w:sz w:val="28"/>
          <w:szCs w:val="28"/>
          <w:lang w:eastAsia="ru-RU"/>
        </w:rPr>
      </w:pPr>
    </w:p>
    <w:p w:rsidR="00C53352" w:rsidRPr="00C53352" w:rsidRDefault="00C53352" w:rsidP="00C53352">
      <w:pPr>
        <w:spacing w:after="0" w:line="240" w:lineRule="auto"/>
        <w:ind w:firstLine="851"/>
        <w:jc w:val="both"/>
        <w:rPr>
          <w:rFonts w:ascii="Times New Roman" w:eastAsia="Times New Roman" w:hAnsi="Times New Roman" w:cs="Times New Roman"/>
          <w:sz w:val="24"/>
          <w:szCs w:val="24"/>
          <w:lang w:eastAsia="ru-RU"/>
        </w:rPr>
      </w:pPr>
      <w:r w:rsidRPr="00C53352">
        <w:rPr>
          <w:rFonts w:ascii="Times New Roman" w:eastAsia="Times New Roman" w:hAnsi="Times New Roman" w:cs="Times New Roman"/>
          <w:sz w:val="24"/>
          <w:szCs w:val="24"/>
          <w:lang w:eastAsia="ru-RU"/>
        </w:rPr>
        <w:t>Пункт 2.9 изложен в новой редакции – постановление администрации Озерского городского округа от 19.08.2022 № 2386</w:t>
      </w:r>
    </w:p>
    <w:p w:rsid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2.9. Специалист Уполномоченного органа, предоставляющего муниципальную услугу, не вправе требовать от заявителя:</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органов, предоставляющих муниципальной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пунктами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3352" w:rsidRPr="00C53352"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0466" w:rsidRPr="00CA0466" w:rsidRDefault="00C53352" w:rsidP="00C53352">
      <w:pPr>
        <w:spacing w:after="0" w:line="240" w:lineRule="auto"/>
        <w:ind w:firstLine="851"/>
        <w:jc w:val="both"/>
        <w:rPr>
          <w:rFonts w:ascii="Times New Roman" w:eastAsia="Times New Roman" w:hAnsi="Times New Roman" w:cs="Times New Roman"/>
          <w:sz w:val="28"/>
          <w:szCs w:val="28"/>
          <w:lang w:eastAsia="ru-RU"/>
        </w:rPr>
      </w:pPr>
      <w:r w:rsidRPr="00C53352">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Pr>
          <w:rFonts w:ascii="Times New Roman" w:eastAsia="Times New Roman" w:hAnsi="Times New Roman" w:cs="Times New Roman"/>
          <w:sz w:val="28"/>
          <w:szCs w:val="28"/>
          <w:lang w:eastAsia="ru-RU"/>
        </w:rPr>
        <w:t>ния за доставленные неудобства</w:t>
      </w:r>
      <w:r w:rsidR="00CA0466" w:rsidRPr="00CA0466">
        <w:rPr>
          <w:rFonts w:ascii="Times New Roman" w:eastAsia="Times New Roman" w:hAnsi="Times New Roman" w:cs="Times New Roman"/>
          <w:sz w:val="28"/>
          <w:szCs w:val="28"/>
          <w:lang w:eastAsia="ru-RU"/>
        </w:rPr>
        <w:t>.</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2.10. Основания для отказа в приеме документов, необходимых для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Основаниями для отказа в приеме документов и (или) для возврата документов без оформления являются: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подача заявления ненадлежащим лицом;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наличие в заявлении подчисток, приписок, зачеркнутых слов и иных неоговоренных исправлений, неразборчивое написание текста;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непредставление заявителем необходимых документов и материалов, предусмотренных действующим законодательством, муниципальными правовыми актами и настоящим Регламентом;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4) представление документов, утративших силу, или недействительных документов.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D15DE4" w:rsidRDefault="00D15DE4" w:rsidP="00CA0466">
      <w:pPr>
        <w:spacing w:after="0" w:line="240" w:lineRule="auto"/>
        <w:ind w:firstLine="851"/>
        <w:jc w:val="both"/>
        <w:rPr>
          <w:rFonts w:ascii="Times New Roman" w:eastAsia="Times New Roman" w:hAnsi="Times New Roman" w:cs="Times New Roman"/>
          <w:sz w:val="28"/>
          <w:szCs w:val="28"/>
          <w:lang w:eastAsia="ru-RU"/>
        </w:rPr>
      </w:pPr>
    </w:p>
    <w:p w:rsidR="00D15DE4" w:rsidRPr="00D15DE4" w:rsidRDefault="008360D1" w:rsidP="00CA046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15DE4">
        <w:rPr>
          <w:rFonts w:ascii="Times New Roman" w:eastAsia="Times New Roman" w:hAnsi="Times New Roman" w:cs="Times New Roman"/>
          <w:sz w:val="24"/>
          <w:szCs w:val="24"/>
          <w:lang w:eastAsia="ru-RU"/>
        </w:rPr>
        <w:t>одпункт 2.11.1</w:t>
      </w:r>
      <w:r w:rsidR="00D15DE4" w:rsidRPr="00D15DE4">
        <w:rPr>
          <w:rFonts w:ascii="Times New Roman" w:eastAsia="Times New Roman" w:hAnsi="Times New Roman" w:cs="Times New Roman"/>
          <w:sz w:val="24"/>
          <w:szCs w:val="24"/>
          <w:lang w:eastAsia="ru-RU"/>
        </w:rPr>
        <w:t xml:space="preserve"> пункта 2.11 дополнен абзацами 6, 7 – постановление администрации Озерского городского округа от 13.02.2017 № 356</w:t>
      </w:r>
    </w:p>
    <w:p w:rsidR="00D15DE4" w:rsidRDefault="00D15DE4"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2.11.1. Основаниями для отказа в допуске к участию в аукционе по продаже права на заключение договора аренды лесного участка являются: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5" w:name="sub_301"/>
      <w:r w:rsidRPr="00CA0466">
        <w:rPr>
          <w:rFonts w:ascii="Times New Roman" w:eastAsia="Times New Roman" w:hAnsi="Times New Roman" w:cs="Times New Roman"/>
          <w:sz w:val="28"/>
          <w:szCs w:val="28"/>
          <w:lang w:eastAsia="ru-RU"/>
        </w:rPr>
        <w:t>1) представление заявки, не соответствующей установленным требованиям;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6" w:name="sub_303"/>
      <w:bookmarkEnd w:id="15"/>
      <w:r w:rsidRPr="00CA0466">
        <w:rPr>
          <w:rFonts w:ascii="Times New Roman" w:eastAsia="Times New Roman" w:hAnsi="Times New Roman" w:cs="Times New Roman"/>
          <w:sz w:val="28"/>
          <w:szCs w:val="28"/>
          <w:lang w:eastAsia="ru-RU"/>
        </w:rPr>
        <w:t>2) осуществление в отношении заявителя (юридического лица или индивидуального предпринимателя) процедур банкротства;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7" w:name="sub_304"/>
      <w:bookmarkEnd w:id="16"/>
      <w:r w:rsidRPr="00CA0466">
        <w:rPr>
          <w:rFonts w:ascii="Times New Roman" w:eastAsia="Times New Roman" w:hAnsi="Times New Roman" w:cs="Times New Roman"/>
          <w:sz w:val="28"/>
          <w:szCs w:val="28"/>
          <w:lang w:eastAsia="ru-RU"/>
        </w:rPr>
        <w:lastRenderedPageBreak/>
        <w:t>3)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8" w:name="sub_305"/>
      <w:bookmarkEnd w:id="17"/>
      <w:r w:rsidRPr="00CA0466">
        <w:rPr>
          <w:rFonts w:ascii="Times New Roman" w:eastAsia="Times New Roman" w:hAnsi="Times New Roman" w:cs="Times New Roman"/>
          <w:sz w:val="28"/>
          <w:szCs w:val="28"/>
          <w:lang w:eastAsia="ru-RU"/>
        </w:rPr>
        <w:t xml:space="preserve">4) </w:t>
      </w:r>
      <w:proofErr w:type="spellStart"/>
      <w:r w:rsidRPr="00CA0466">
        <w:rPr>
          <w:rFonts w:ascii="Times New Roman" w:eastAsia="Times New Roman" w:hAnsi="Times New Roman" w:cs="Times New Roman"/>
          <w:sz w:val="28"/>
          <w:szCs w:val="28"/>
          <w:lang w:eastAsia="ru-RU"/>
        </w:rPr>
        <w:t>непоступление</w:t>
      </w:r>
      <w:proofErr w:type="spellEnd"/>
      <w:r w:rsidRPr="00CA0466">
        <w:rPr>
          <w:rFonts w:ascii="Times New Roman" w:eastAsia="Times New Roman" w:hAnsi="Times New Roman" w:cs="Times New Roman"/>
          <w:sz w:val="28"/>
          <w:szCs w:val="28"/>
          <w:lang w:eastAsia="ru-RU"/>
        </w:rPr>
        <w:t xml:space="preserve"> задатка на счет, указанный в документации об аукционе, после окончания срока подачи заявок на участие в аукционе</w:t>
      </w:r>
      <w:bookmarkEnd w:id="18"/>
      <w:r w:rsidR="00D15DE4">
        <w:rPr>
          <w:rFonts w:ascii="Times New Roman" w:eastAsia="Times New Roman" w:hAnsi="Times New Roman" w:cs="Times New Roman"/>
          <w:sz w:val="28"/>
          <w:szCs w:val="28"/>
          <w:lang w:eastAsia="ru-RU"/>
        </w:rPr>
        <w:t>;</w:t>
      </w:r>
    </w:p>
    <w:p w:rsidR="00D15DE4" w:rsidRPr="00D15DE4" w:rsidRDefault="00D15DE4" w:rsidP="00D15DE4">
      <w:pPr>
        <w:suppressLineNumbers/>
        <w:tabs>
          <w:tab w:val="left" w:pos="993"/>
        </w:tabs>
        <w:spacing w:after="0" w:line="240" w:lineRule="auto"/>
        <w:ind w:firstLine="709"/>
        <w:jc w:val="both"/>
        <w:rPr>
          <w:rFonts w:ascii="Times New Roman" w:eastAsia="Times New Roman" w:hAnsi="Times New Roman" w:cs="Times New Roman"/>
          <w:sz w:val="28"/>
          <w:szCs w:val="28"/>
          <w:lang w:eastAsia="ru-RU"/>
        </w:rPr>
      </w:pPr>
      <w:r w:rsidRPr="00D15DE4">
        <w:rPr>
          <w:rFonts w:ascii="Times New Roman" w:eastAsia="Times New Roman" w:hAnsi="Times New Roman" w:cs="Times New Roman"/>
          <w:sz w:val="28"/>
          <w:szCs w:val="20"/>
          <w:lang w:eastAsia="ru-RU"/>
        </w:rPr>
        <w:t xml:space="preserve">5) </w:t>
      </w:r>
      <w:r w:rsidRPr="00D15DE4">
        <w:rPr>
          <w:rFonts w:ascii="Times New Roman" w:eastAsia="Times New Roman" w:hAnsi="Times New Roman" w:cs="Times New Roman"/>
          <w:sz w:val="28"/>
          <w:szCs w:val="28"/>
          <w:lang w:eastAsia="ru-RU"/>
        </w:rPr>
        <w:t>представление заявки лицом, которому в соответствии с федеральными законами не могут быть предоставлены лесные участки.</w:t>
      </w:r>
    </w:p>
    <w:p w:rsidR="00D15DE4" w:rsidRDefault="00D15DE4" w:rsidP="00D15DE4">
      <w:pPr>
        <w:spacing w:after="0" w:line="240" w:lineRule="auto"/>
        <w:ind w:firstLine="851"/>
        <w:jc w:val="both"/>
        <w:rPr>
          <w:rFonts w:ascii="Times New Roman" w:eastAsia="Times New Roman" w:hAnsi="Times New Roman" w:cs="Times New Roman"/>
          <w:sz w:val="28"/>
          <w:szCs w:val="28"/>
          <w:lang w:eastAsia="ru-RU"/>
        </w:rPr>
      </w:pPr>
      <w:r w:rsidRPr="00D15DE4">
        <w:rPr>
          <w:rFonts w:ascii="Times New Roman" w:eastAsia="Times New Roman" w:hAnsi="Times New Roman" w:cs="Times New Roman"/>
          <w:sz w:val="28"/>
          <w:szCs w:val="28"/>
          <w:lang w:eastAsia="ru-RU"/>
        </w:rPr>
        <w:t>При проведении аукциона по продаже права на заключение договора купли-продажи лесных насаждений для заготовки древесины субъектами малого и среднего предпринимательства основанием для отказа в допуске к участию в аукционе также является отсутствие сведений о заявителе в едином реестре субъектов малого и среднего предпринимательства.</w:t>
      </w:r>
    </w:p>
    <w:p w:rsidR="00735221" w:rsidRDefault="00735221" w:rsidP="00D15DE4">
      <w:pPr>
        <w:spacing w:after="0" w:line="240" w:lineRule="auto"/>
        <w:ind w:firstLine="851"/>
        <w:jc w:val="both"/>
        <w:rPr>
          <w:rFonts w:ascii="Times New Roman" w:eastAsia="Times New Roman" w:hAnsi="Times New Roman" w:cs="Times New Roman"/>
          <w:sz w:val="28"/>
          <w:szCs w:val="28"/>
          <w:lang w:eastAsia="ru-RU"/>
        </w:rPr>
      </w:pPr>
    </w:p>
    <w:p w:rsidR="00735221" w:rsidRPr="00735221" w:rsidRDefault="00735221" w:rsidP="00D15DE4">
      <w:pPr>
        <w:spacing w:after="0" w:line="240" w:lineRule="auto"/>
        <w:ind w:firstLine="851"/>
        <w:jc w:val="both"/>
        <w:rPr>
          <w:rFonts w:ascii="Times New Roman" w:eastAsia="Times New Roman" w:hAnsi="Times New Roman" w:cs="Times New Roman"/>
          <w:sz w:val="24"/>
          <w:szCs w:val="24"/>
          <w:lang w:eastAsia="ru-RU"/>
        </w:rPr>
      </w:pPr>
      <w:r w:rsidRPr="00735221">
        <w:rPr>
          <w:rFonts w:ascii="Times New Roman" w:eastAsia="Times New Roman" w:hAnsi="Times New Roman" w:cs="Times New Roman"/>
          <w:sz w:val="24"/>
          <w:szCs w:val="24"/>
          <w:lang w:eastAsia="ru-RU"/>
        </w:rPr>
        <w:t xml:space="preserve">В подпункт 2.11.2 </w:t>
      </w:r>
      <w:r>
        <w:rPr>
          <w:rFonts w:ascii="Times New Roman" w:eastAsia="Times New Roman" w:hAnsi="Times New Roman" w:cs="Times New Roman"/>
          <w:sz w:val="24"/>
          <w:szCs w:val="24"/>
          <w:lang w:eastAsia="ru-RU"/>
        </w:rPr>
        <w:t xml:space="preserve">пункта 2.11 </w:t>
      </w:r>
      <w:r w:rsidRPr="00735221">
        <w:rPr>
          <w:rFonts w:ascii="Times New Roman" w:eastAsia="Times New Roman" w:hAnsi="Times New Roman" w:cs="Times New Roman"/>
          <w:sz w:val="24"/>
          <w:szCs w:val="24"/>
          <w:lang w:eastAsia="ru-RU"/>
        </w:rPr>
        <w:t>внесены изменения – постановление администрации Озерского городского округа от 28.02.2022 № 541</w:t>
      </w:r>
    </w:p>
    <w:p w:rsidR="00735221" w:rsidRPr="00CA0466" w:rsidRDefault="00735221" w:rsidP="00D15DE4">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2.11.2. Основанием для отказа в предоставлении муниципальной услуги может быть решение Организатора аукциона об отказе от проведения аукциона. Организатор аукциона вправе отказаться от проведения аукциона по продаже права на заключение договора купли-продажи лесных насаждений не менее чем за 10 дней до окончания срока подачи заявок на участие в аукционе.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Извещение об отказе в проведении аукциона в течение 2 дней размещается Организатором аукциона на </w:t>
      </w:r>
      <w:r w:rsidR="0050595B">
        <w:rPr>
          <w:rFonts w:ascii="Times New Roman" w:eastAsia="Times New Roman" w:hAnsi="Times New Roman" w:cs="Times New Roman"/>
          <w:sz w:val="28"/>
          <w:szCs w:val="28"/>
          <w:lang w:eastAsia="ru-RU"/>
        </w:rPr>
        <w:t>О</w:t>
      </w:r>
      <w:r w:rsidR="00735221" w:rsidRPr="00735221">
        <w:rPr>
          <w:rFonts w:ascii="Times New Roman" w:eastAsia="Times New Roman" w:hAnsi="Times New Roman" w:cs="Times New Roman"/>
          <w:sz w:val="28"/>
          <w:szCs w:val="28"/>
          <w:lang w:eastAsia="ru-RU"/>
        </w:rPr>
        <w:t>фициаль</w:t>
      </w:r>
      <w:r w:rsidR="00735221">
        <w:rPr>
          <w:rFonts w:ascii="Times New Roman" w:eastAsia="Times New Roman" w:hAnsi="Times New Roman" w:cs="Times New Roman"/>
          <w:sz w:val="28"/>
          <w:szCs w:val="28"/>
          <w:lang w:eastAsia="ru-RU"/>
        </w:rPr>
        <w:t xml:space="preserve">ном сайте Российской Федерации </w:t>
      </w:r>
      <w:r w:rsidR="00735221" w:rsidRPr="00735221">
        <w:rPr>
          <w:rFonts w:ascii="Times New Roman" w:eastAsia="Times New Roman" w:hAnsi="Times New Roman" w:cs="Times New Roman"/>
          <w:sz w:val="28"/>
          <w:szCs w:val="28"/>
          <w:lang w:eastAsia="ru-RU"/>
        </w:rPr>
        <w:t>в информационно-телекоммуникационной сети «Интернет» для размещения информации о проведении торгов</w:t>
      </w:r>
      <w:r w:rsidRPr="00CA0466">
        <w:rPr>
          <w:rFonts w:ascii="Times New Roman" w:eastAsia="Times New Roman" w:hAnsi="Times New Roman" w:cs="Times New Roman"/>
          <w:sz w:val="28"/>
          <w:szCs w:val="28"/>
          <w:lang w:eastAsia="ru-RU"/>
        </w:rPr>
        <w:t xml:space="preserve"> и на официальном сайте органов местного самоуправления Озерского городского округа в сети «Интернет» www.ozerskadm.ru.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течение 2 дней со дня принятия указанного решения Организатор аукциона направляет всем участникам аукциона уведомления о своем отказе от проведения аукциона и в течение 5 дней возвращает внесенные ими задатки.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2.12. Основания для приостановления предоставления муниципальной услуги: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при поступлении от заявителя письменного заявления о приостановлении предоставления муниципальной услуги по форме, указанной в приложении № 3 к настоящему Регламенту (форма №3);</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на основании определения или решения суда;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на основании решения руководителя (заместителя руководителя) Уполномоченного органа.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с уведомлением в течение 30 дней с даты регистрации заявления.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2.13. Порядок, размер и основания взимания платы за предоставление муниципальной услуги.</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Муниципальная услуга предоставляется бесплатно.</w:t>
      </w:r>
    </w:p>
    <w:p w:rsidR="007C61CC" w:rsidRDefault="007C61CC" w:rsidP="00CA0466">
      <w:pPr>
        <w:spacing w:after="0" w:line="240" w:lineRule="auto"/>
        <w:ind w:firstLine="851"/>
        <w:jc w:val="both"/>
        <w:rPr>
          <w:rFonts w:ascii="Times New Roman" w:eastAsia="Times New Roman" w:hAnsi="Times New Roman" w:cs="Times New Roman"/>
          <w:sz w:val="28"/>
          <w:szCs w:val="28"/>
          <w:lang w:eastAsia="ru-RU"/>
        </w:rPr>
      </w:pPr>
    </w:p>
    <w:p w:rsidR="007C61CC" w:rsidRPr="007C61CC" w:rsidRDefault="007C61CC" w:rsidP="00CA046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пункт 2</w:t>
      </w:r>
      <w:r w:rsidRPr="007C61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7C61CC">
        <w:rPr>
          <w:rFonts w:ascii="Times New Roman" w:eastAsia="Times New Roman" w:hAnsi="Times New Roman" w:cs="Times New Roman"/>
          <w:sz w:val="24"/>
          <w:szCs w:val="24"/>
          <w:lang w:eastAsia="ru-RU"/>
        </w:rPr>
        <w:t>4 внесены изменения – постановление администрации Озерского городского округа от</w:t>
      </w:r>
      <w:r>
        <w:rPr>
          <w:rFonts w:ascii="Times New Roman" w:eastAsia="Times New Roman" w:hAnsi="Times New Roman" w:cs="Times New Roman"/>
          <w:sz w:val="24"/>
          <w:szCs w:val="24"/>
          <w:lang w:eastAsia="ru-RU"/>
        </w:rPr>
        <w:t xml:space="preserve"> </w:t>
      </w:r>
      <w:r w:rsidRPr="007C61CC">
        <w:rPr>
          <w:rFonts w:ascii="Times New Roman" w:eastAsia="Times New Roman" w:hAnsi="Times New Roman" w:cs="Times New Roman"/>
          <w:sz w:val="24"/>
          <w:szCs w:val="24"/>
          <w:lang w:eastAsia="ru-RU"/>
        </w:rPr>
        <w:t>18.05.2015 № 1399</w:t>
      </w:r>
    </w:p>
    <w:p w:rsidR="007C61CC" w:rsidRPr="00CA0466" w:rsidRDefault="007C61CC"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2.14. Максимальное время ожидания в очереди.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w:t>
      </w:r>
      <w:r w:rsidR="007C61CC">
        <w:rPr>
          <w:rFonts w:ascii="Times New Roman" w:eastAsia="Times New Roman" w:hAnsi="Times New Roman" w:cs="Times New Roman"/>
          <w:sz w:val="28"/>
          <w:szCs w:val="28"/>
          <w:lang w:eastAsia="ru-RU"/>
        </w:rPr>
        <w:t>ниципальной услуги составляет 15</w:t>
      </w:r>
      <w:r w:rsidRPr="00CA0466">
        <w:rPr>
          <w:rFonts w:ascii="Times New Roman" w:eastAsia="Times New Roman" w:hAnsi="Times New Roman" w:cs="Times New Roman"/>
          <w:sz w:val="28"/>
          <w:szCs w:val="28"/>
          <w:lang w:eastAsia="ru-RU"/>
        </w:rPr>
        <w:t xml:space="preserve"> минут.</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2.15. Срок регистрации заявления о предоставлении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Заявление о предоставлении муниципальной услуги и прилагаемые к нему документы регистрируются в день подачи заявления либо в день поступления его в администрацию Озерского городского округа, в Управление имущественных отношений (в случае если заявление было направлено заявителем по почте), Организатору торгов.</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Заявление может быть направлено в адрес администрации Озерского городского округа следующими способами: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 личном обращении заявителя,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в виде почтового отправления,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факсимильной связью,</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виде сообщения по электронной почте,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через Портал государственных и муниципальных услуг Челябинской области.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Поступившее в порядке делопроизводства из администрации Озерского городского округа в Уполномоченный орган заявление с прилагаемыми документами подлежит регистрации путем внесения сведений о поступившем заявлении в автоматизированную информационную систему, в журнал регистрации входящей корреспонденции, с указанием номера регистрации, даты поступления заявления, наименования заявителя, цели обращения заявителя.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Максимальный срок регистрации заявления – 3 дня.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Управление имущественных отношений осуществляет предоставление муниципальной услуги по заключению договоров купли-продажи лесных насаждений по результатам аукциона в помещениях, которые размещаются на втором этаже административного здания, расположенного по адресу: Челябинская область, город Озерск, ул. Блюхера, 2а.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Административное здание расположено в непосредственной близости от остановок общественного транспорта, на прилегающей к зданию территории имеется гостевая автостоянка для легкового автотранспорта посетителей. Доступ заявителей к парковочным местам является бесплатным.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Центральный вход в здание, в котором размещается Управление имущественных отношений, оборудован информационной табличкой (вывеской), содержащей информацию о наименовании Уполномоченного органа, предоставляющего муниципальную услугу.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Присутственные места оборудуются средствами противопожарной защиты и включают места для ожидания, информирования, приема заявителей.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Зоны для ожидания подачи заявления о предоставлении муниципальной услуги оборудуются местами для сидения (стулья, скамьи).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У входа в кабинеты размещаются таблички с указанием номера кабинета, фамилии, имени, отчества и должности специалиста.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 оснащаются специализированными программными продуктами для осуществления информационного взаимодействия с органами, предоставляющими государственные и муниципальные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 организации рабочих мест предусмотрена возможность свободного входа и выхода из помещения.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На информационных стендах в помещениях, предназначенных для приема документов, размещается следующая информация: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извлечения из нормативных правовых актов Российской Федерации и Челябинской области, устанавливающих порядок и условия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блок-схема порядка предоставления муниципальной услуги и краткое описание порядка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образец заполнения заявления;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график приема заявителей специалистами, должностными лицами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сроки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порядок получения консультаций специалистов;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порядок обращения за предоставлением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и специалистов, предоставляющих муниципальную услугу.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2.17. Показатели доступности и качества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2.17.1. Количество взаимодействий заявителя со специалистами Уполномоченного органа, предоставляющего муниципальную услугу.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Заявитель в процессе предоставления муниципальной услуги взаимодействует со специалистами Управления имущественных отношений, ответственными за предоставление муниципальной услуги, и МКУ «Озерское лесничество» в следующих случаях: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в процессе консультирования (максимальная продолжительность                - 30 мин.);</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при подаче запроса о предоставлении муниципальной услуги (максимальная продолжительность личного приема - 10 мин.);</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в случае повторного представления документов после устранения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при получении уведомления о предоставлении (отказе в предоставлении) муниципальной услуги (максимальная продолжительность личного приема - 10 мин.);</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5) при получении результата муниципальной услуги в форме договора купли-продажи лесных насаждений, срок подписания договора заявителем и его получения - не более 20 минут.</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2.17.2. Заявитель может получить информацию о ходе предоставления муниципальной услуги (при наличии возможности):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при личном обращении в Управление имущественных отношений, предоставляющее муниципальную услугу;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по телефону;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при обращении по электронной почте, в письменной форме;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по почте, при обращении в адрес Уполномоченного органа в письменной форме;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 факсу;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с использованием информационно-коммуникационных технологий, в том числе Портала государственных и муниципальных услуг Челябинской области, Единого портала государственных и муниципальных услуг (функций), путем заполнения запроса на официальном сайте www.ozerskadm.ru.  </w:t>
      </w:r>
    </w:p>
    <w:p w:rsidR="00CA0466" w:rsidRPr="00CA0466" w:rsidRDefault="00CA0466" w:rsidP="00CA0466">
      <w:pPr>
        <w:autoSpaceDE w:val="0"/>
        <w:autoSpaceDN w:val="0"/>
        <w:adjustRightInd w:val="0"/>
        <w:spacing w:after="0" w:line="240" w:lineRule="auto"/>
        <w:ind w:left="360"/>
        <w:jc w:val="center"/>
        <w:rPr>
          <w:rFonts w:ascii="Times New Roman" w:eastAsia="Times New Roman" w:hAnsi="Times New Roman" w:cs="Times New Roman"/>
          <w:b/>
          <w:sz w:val="26"/>
          <w:szCs w:val="26"/>
          <w:lang w:eastAsia="ru-RU"/>
        </w:rPr>
      </w:pP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Состав, последовательность и сроки выполнения административных</w:t>
      </w: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процедур, требования к порядку их выполнения</w:t>
      </w:r>
    </w:p>
    <w:p w:rsidR="00CA0466" w:rsidRPr="00CA0466" w:rsidRDefault="00CA0466" w:rsidP="00CA0466">
      <w:pPr>
        <w:spacing w:after="0" w:line="240" w:lineRule="auto"/>
        <w:jc w:val="center"/>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прием и регистрация заявки (заявления);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принятие решения о проведении мероприятий по организации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подготовка постановления администрации Озерского городского округа об условиях проведения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подготовка и размещение извещения о проведении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5) прием и регистрация заявок на участие в аукционе;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6) подготовка и направление межведомственного запроса;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7) проведение аукциона по продаже права на заключение договора купли-продажи лесных насаждений, расположенных на землях Озерского городского округа;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8) размещение информации о результатах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9) заключение договора купли-продажи лесных насаждений с победителем или с единственным участником аукциона.</w:t>
      </w:r>
    </w:p>
    <w:p w:rsidR="00CA0466" w:rsidRPr="00CA0466" w:rsidRDefault="00CA0466" w:rsidP="007C20B8">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3.2. Блок-схема предоставления муниципальной услуги приводится в </w:t>
      </w:r>
      <w:proofErr w:type="gramStart"/>
      <w:r w:rsidRPr="00CA0466">
        <w:rPr>
          <w:rFonts w:ascii="Times New Roman" w:eastAsia="Times New Roman" w:hAnsi="Times New Roman" w:cs="Times New Roman"/>
          <w:sz w:val="28"/>
          <w:szCs w:val="28"/>
          <w:lang w:eastAsia="ru-RU"/>
        </w:rPr>
        <w:t>приложении</w:t>
      </w:r>
      <w:r w:rsidR="007C20B8">
        <w:rPr>
          <w:rFonts w:ascii="Times New Roman" w:eastAsia="Times New Roman" w:hAnsi="Times New Roman" w:cs="Times New Roman"/>
          <w:sz w:val="28"/>
          <w:szCs w:val="28"/>
          <w:lang w:eastAsia="ru-RU"/>
        </w:rPr>
        <w:t xml:space="preserve">  №</w:t>
      </w:r>
      <w:proofErr w:type="gramEnd"/>
      <w:r w:rsidR="007C20B8">
        <w:rPr>
          <w:rFonts w:ascii="Times New Roman" w:eastAsia="Times New Roman" w:hAnsi="Times New Roman" w:cs="Times New Roman"/>
          <w:sz w:val="28"/>
          <w:szCs w:val="28"/>
          <w:lang w:eastAsia="ru-RU"/>
        </w:rPr>
        <w:t xml:space="preserve"> 4  к настоящему Регламенту.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 Административные процедуры при заключении договора купли-продажи лесных насаждений на аукционе по продаже права на заключение договора купли-продажи лесных насаждений.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3.3.1 Административная процедура «Прием и регистрация заявки (заявления)».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по приему и регистрации заявления и прилагаемых документов является поступившее в порядке делопроизводства в Управление имущественных отношений заявление, направленное в адрес администрации Озерского городского округа.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и прием таких заявления и документов в электронной форме может осуществляться с использованием муниципальных информационных систем или Портала государственных и муниципальных услуг Челябинской области в порядке, указанном в пункте 2.15 настоящего Регламента.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1) Специалист отдела обеспечения деятельности Управления имущественных отношений, ответственный за делопроизводство, заносит сведения о поступившем заявлении в автоматизированную информационную систему, в журнал регистрации входящей корреспонденции, с указанием номера регистрации, даты поступления заявления, наименования заявителя, цели обращения, и передает заявление с пакетом документов на рассмотрение начальнику (заместителю начальника) Управления имущественных отношений.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 xml:space="preserve">Общее время приема и регистрации заявления и документов в среднем составляет 30 минут;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начальник (заместитель начальника) Управления имущественных отношений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заявление с поручением;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3) специалист, ответственный за делопроизводство, заносит сведения об ответственном исполнителе в автоматизированную информационную систему, в журнал регистрации входящей корреспонденции, и передает заявление с поручением начальника (заместителя начальника) Управления имущественных отношений специалисту, ответственному за предоставление муниципальной услуги.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Результатом исполнения административной процедуры является прием и регистрация заявления и документов.</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Максимальная продолжительность административной процедуры -                      3 рабочих дня.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3.3.2. Административная процедура «Принятие решения о проведении мероприятий по организации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Основанием для начала административной процедуры является зарегистрированное заявление с прилагаемым пакетом документов.</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По результатам рассмотрения заявления и необходимых документов начальник (заместитель начальника) Управления имущественных отношений принимает решение о возможности заключения договора купли-продажи лесных насаждений на аукционе по продаже права на заключение договора аренды.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случае принятия решения об организации и проведении аукциона, оформленного соответствующей визой начальника (заместителя начальника) Управления имущественных отношений на заявлении, ответственный специалист отдела землеустройства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1) осуществляет при участии МКУ «Озерское лесничество» проработку вопроса о возможности заключения договора купли-продажи лесных насаждений на указанном </w:t>
      </w:r>
      <w:r w:rsidR="007C20B8">
        <w:rPr>
          <w:rFonts w:ascii="Times New Roman" w:eastAsia="Times New Roman" w:hAnsi="Times New Roman" w:cs="Times New Roman"/>
          <w:sz w:val="28"/>
          <w:szCs w:val="28"/>
          <w:lang w:eastAsia="ru-RU"/>
        </w:rPr>
        <w:t xml:space="preserve">лесном участке, в соответствии </w:t>
      </w:r>
      <w:r w:rsidRPr="00CA0466">
        <w:rPr>
          <w:rFonts w:ascii="Times New Roman" w:eastAsia="Times New Roman" w:hAnsi="Times New Roman" w:cs="Times New Roman"/>
          <w:sz w:val="28"/>
          <w:szCs w:val="28"/>
          <w:lang w:eastAsia="ru-RU"/>
        </w:rPr>
        <w:t>с лесохозяйственным регламентом;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направляет в МКУ «Озерское лесничество» запрос об определении местоположения лесных насаждений и объеме заготовки лесных ресурсов путем подготовки проектной документации о местоположении, границах, площади и об иных количественных и качественных характеристиках лесных участков, в границах которых планируется продажа лесных насаждений, об обременениях лесных участков, об ограничении использования лесов, о видах и об установленных лесохозяйственным регламентом параметрах использования лесов;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 xml:space="preserve">3) осуществляет после получения проектной документации от МКУ «Озерское лесничество» формирование пакета документов для аукциона по продаже права на заключение договора купли-продажи лесных насаждений и передает его в отдел организации торгов и администрирования доходов Управления имущественных отношений;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при отсутствии оснований для предоставления муниципальной услуги - осуществляет подготовку мотивированного отказа в предоставлении муниципал</w:t>
      </w:r>
      <w:r w:rsidR="001A46CA">
        <w:rPr>
          <w:rFonts w:ascii="Times New Roman" w:eastAsia="Times New Roman" w:hAnsi="Times New Roman" w:cs="Times New Roman"/>
          <w:sz w:val="28"/>
          <w:szCs w:val="28"/>
          <w:lang w:eastAsia="ru-RU"/>
        </w:rPr>
        <w:t xml:space="preserve">ьной услуги. Решение об отказе </w:t>
      </w:r>
      <w:r w:rsidRPr="00CA0466">
        <w:rPr>
          <w:rFonts w:ascii="Times New Roman" w:eastAsia="Times New Roman" w:hAnsi="Times New Roman" w:cs="Times New Roman"/>
          <w:sz w:val="28"/>
          <w:szCs w:val="28"/>
          <w:lang w:eastAsia="ru-RU"/>
        </w:rPr>
        <w:t>в предоставлении муниципальной услуги оформляется в форме письменного сообщения за подписью главы администрации Озерского городского округа, с указанием оснований для отказа в предоставлении муниципальной услуги, в соответствии с пунктом 2.11 настоящего Регламента, и направляется заявителю заказным письмом.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Результатом исполнения административной</w:t>
      </w:r>
      <w:r w:rsidR="001A46CA">
        <w:rPr>
          <w:rFonts w:ascii="Times New Roman" w:eastAsia="Times New Roman" w:hAnsi="Times New Roman" w:cs="Times New Roman"/>
          <w:sz w:val="28"/>
          <w:szCs w:val="28"/>
          <w:lang w:eastAsia="ru-RU"/>
        </w:rPr>
        <w:t xml:space="preserve"> процедуры является оформление </w:t>
      </w:r>
      <w:r w:rsidRPr="00CA0466">
        <w:rPr>
          <w:rFonts w:ascii="Times New Roman" w:eastAsia="Times New Roman" w:hAnsi="Times New Roman" w:cs="Times New Roman"/>
          <w:sz w:val="28"/>
          <w:szCs w:val="28"/>
          <w:lang w:eastAsia="ru-RU"/>
        </w:rPr>
        <w:t>пакета документов для проведения аукциона с исходными данными о местоположении лесных насаждений и объеме подлежащих заготовке лесных ресурсов или мотивированный отказ в предоставлении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Максимальный срок исполнения административной процедуры - 30 дней.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3.3.3. Административная процедура «Подготовка постановления администрации Озерского городского округа об условиях проведения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пакет документов для проведения аукциона по продаже права на заключение договора купли-продажи лесных насаждений, с исходными данными о местоположении лесных насаждений и объеме подлежащих заготовке лесных ресурсов, поступивший в порядке документооборота в отдел организации торгов и администрирования доходов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Организатор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1) приказом начальника Управления имущественных отношений утверждает состав аукционной комиссии в количестве не менее пяти членов и назначает из числа ее членов председателя аукционной комиссии для проведения аукциона. Аукционная комиссия простым большинством голосов избирает аукциониста;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определяет на основе минимального размера платы по договору купли-продажи лесных насаждений начальную цену предмета аукциона (начальную цену заготавливаемой древесины), в соответствии со статьей 76 Лесного кодекса Российской Федерации; величину ее повышения («шаг аукциона»), размер задатка;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3) определяет на основании лесохозяйственного регламента существенные условия договора купли-продажи лесных насаждений, заключаемого по результатам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определяет место, дату начала и окончания срока подачи заявок на участие в аукционе (далее - заявки), место, дату определения участников аукциона, дату и место проведения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5) осуществляет подготовку постановления администрации Озерского городского округа о проведении аукциона, с установлением сроков и условий его проведения.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решение администрации Озерского городского округа в форме постановления о проведении аукциона с определением сроков и условий его проведения. </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 исполнения административной процедуры - 14 дней.</w:t>
      </w:r>
    </w:p>
    <w:p w:rsidR="00735221" w:rsidRDefault="00735221" w:rsidP="00CA0466">
      <w:pPr>
        <w:spacing w:after="0" w:line="240" w:lineRule="auto"/>
        <w:ind w:firstLine="851"/>
        <w:jc w:val="both"/>
        <w:rPr>
          <w:rFonts w:ascii="Times New Roman" w:eastAsia="Times New Roman" w:hAnsi="Times New Roman" w:cs="Times New Roman"/>
          <w:sz w:val="28"/>
          <w:szCs w:val="28"/>
          <w:lang w:eastAsia="ru-RU"/>
        </w:rPr>
      </w:pPr>
    </w:p>
    <w:p w:rsidR="00735221" w:rsidRPr="00FD66AF" w:rsidRDefault="00735221" w:rsidP="00735221">
      <w:pPr>
        <w:spacing w:after="0" w:line="240" w:lineRule="auto"/>
        <w:ind w:firstLine="851"/>
        <w:jc w:val="both"/>
        <w:rPr>
          <w:rFonts w:ascii="Times New Roman" w:eastAsia="Times New Roman" w:hAnsi="Times New Roman" w:cs="Times New Roman"/>
          <w:sz w:val="24"/>
          <w:szCs w:val="24"/>
          <w:lang w:eastAsia="ru-RU"/>
        </w:rPr>
      </w:pPr>
      <w:r w:rsidRPr="00FD66AF">
        <w:rPr>
          <w:rFonts w:ascii="Times New Roman" w:eastAsia="Times New Roman" w:hAnsi="Times New Roman" w:cs="Times New Roman"/>
          <w:sz w:val="24"/>
          <w:szCs w:val="24"/>
          <w:lang w:eastAsia="ru-RU"/>
        </w:rPr>
        <w:t>В подпункт 3.3.4 пункта 3.3 внесены изменения – постановление администрации Озерского городского округа от 28.02.2022 № 541</w:t>
      </w:r>
      <w:r w:rsidR="001A46CA">
        <w:rPr>
          <w:rFonts w:ascii="Times New Roman" w:eastAsia="Times New Roman" w:hAnsi="Times New Roman" w:cs="Times New Roman"/>
          <w:sz w:val="24"/>
          <w:szCs w:val="24"/>
          <w:lang w:eastAsia="ru-RU"/>
        </w:rPr>
        <w:t xml:space="preserve">, от </w:t>
      </w:r>
      <w:r w:rsidR="001A46CA" w:rsidRPr="001A46CA">
        <w:rPr>
          <w:rFonts w:ascii="Times New Roman" w:eastAsia="Times New Roman" w:hAnsi="Times New Roman" w:cs="Times New Roman"/>
          <w:sz w:val="24"/>
          <w:szCs w:val="24"/>
          <w:lang w:eastAsia="ru-RU"/>
        </w:rPr>
        <w:t>19.08.2022 № 2386</w:t>
      </w:r>
    </w:p>
    <w:p w:rsidR="00735221" w:rsidRPr="00CA0466" w:rsidRDefault="00735221" w:rsidP="00735221">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3.3.4. Административная процедура «Подготовка и размещение извещения о проведении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решение в форме постановления администрации Озерского городского округа о проведении аукциона с определением сроков и условий его проведения.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Уполномоченный специалист отдела организации торгов и администрирования доходов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обеспечивает подготовку извещения о проведении аукциона (или об отказе в его проведении);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обеспечивает размещение извещения о проведении аукциона на </w:t>
      </w:r>
      <w:r w:rsidR="0050595B">
        <w:rPr>
          <w:rFonts w:ascii="Times New Roman" w:eastAsia="Times New Roman" w:hAnsi="Times New Roman" w:cs="Times New Roman"/>
          <w:sz w:val="28"/>
          <w:szCs w:val="28"/>
          <w:lang w:eastAsia="ru-RU"/>
        </w:rPr>
        <w:t>О</w:t>
      </w:r>
      <w:r w:rsidR="00735221" w:rsidRPr="00735221">
        <w:rPr>
          <w:rFonts w:ascii="Times New Roman" w:eastAsia="Times New Roman" w:hAnsi="Times New Roman" w:cs="Times New Roman"/>
          <w:sz w:val="28"/>
          <w:szCs w:val="28"/>
          <w:lang w:eastAsia="ru-RU"/>
        </w:rPr>
        <w:t>фициальном сайте Российской Федерации в информационно-телекоммуникационной сети «Интернет» для размещения информации о проведении торгов</w:t>
      </w:r>
      <w:r w:rsidRPr="00CA0466">
        <w:rPr>
          <w:rFonts w:ascii="Times New Roman" w:eastAsia="Times New Roman" w:hAnsi="Times New Roman" w:cs="Times New Roman"/>
          <w:sz w:val="28"/>
          <w:szCs w:val="28"/>
          <w:lang w:eastAsia="ru-RU"/>
        </w:rPr>
        <w:t xml:space="preserve"> и на официальном сайте органов местного самоуправления Озерского городского округа в сети «Интернет» </w:t>
      </w:r>
      <w:hyperlink r:id="rId11" w:history="1">
        <w:r w:rsidRPr="00735221">
          <w:rPr>
            <w:rFonts w:ascii="Times New Roman" w:eastAsia="Times New Roman" w:hAnsi="Times New Roman" w:cs="Times New Roman"/>
            <w:sz w:val="28"/>
            <w:szCs w:val="28"/>
            <w:lang w:eastAsia="ru-RU"/>
          </w:rPr>
          <w:t>www.ozerskadm.ru</w:t>
        </w:r>
      </w:hyperlink>
      <w:r w:rsidR="00735221">
        <w:rPr>
          <w:rFonts w:ascii="Times New Roman" w:eastAsia="Times New Roman" w:hAnsi="Times New Roman" w:cs="Times New Roman"/>
          <w:sz w:val="28"/>
          <w:szCs w:val="28"/>
          <w:lang w:eastAsia="ru-RU"/>
        </w:rPr>
        <w:t xml:space="preserve">, </w:t>
      </w:r>
      <w:r w:rsidRPr="00CA0466">
        <w:rPr>
          <w:rFonts w:ascii="Times New Roman" w:eastAsia="Times New Roman" w:hAnsi="Times New Roman" w:cs="Times New Roman"/>
          <w:sz w:val="28"/>
          <w:szCs w:val="28"/>
          <w:lang w:eastAsia="ru-RU"/>
        </w:rPr>
        <w:t xml:space="preserve">с размещением в сети «Интернет» всей документации об аукционе.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Извещение о проведении аукциона должно содержать сведения: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19" w:name="sub_3801101"/>
      <w:r w:rsidRPr="00CA0466">
        <w:rPr>
          <w:rFonts w:ascii="Times New Roman" w:eastAsia="Times New Roman" w:hAnsi="Times New Roman" w:cs="Times New Roman"/>
          <w:sz w:val="28"/>
          <w:szCs w:val="28"/>
          <w:lang w:eastAsia="ru-RU"/>
        </w:rPr>
        <w:t>1)  наименование организатора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20" w:name="sub_3801102"/>
      <w:bookmarkEnd w:id="19"/>
      <w:r w:rsidRPr="00CA0466">
        <w:rPr>
          <w:rFonts w:ascii="Times New Roman" w:eastAsia="Times New Roman" w:hAnsi="Times New Roman" w:cs="Times New Roman"/>
          <w:sz w:val="28"/>
          <w:szCs w:val="28"/>
          <w:lang w:eastAsia="ru-RU"/>
        </w:rPr>
        <w:t>2) реквизиты постановления администрации Озерского городского округа о проведении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21" w:name="sub_3801103"/>
      <w:bookmarkEnd w:id="20"/>
      <w:r w:rsidRPr="00CA0466">
        <w:rPr>
          <w:rFonts w:ascii="Times New Roman" w:eastAsia="Times New Roman" w:hAnsi="Times New Roman" w:cs="Times New Roman"/>
          <w:sz w:val="28"/>
          <w:szCs w:val="28"/>
          <w:lang w:eastAsia="ru-RU"/>
        </w:rPr>
        <w:t xml:space="preserve">3) о предмете аукциона, в том числе о местоположении лесных насаждений, об объеме подлежащих заготовке лесных ресурсов,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22" w:name="sub_153"/>
      <w:r w:rsidRPr="00CA0466">
        <w:rPr>
          <w:rFonts w:ascii="Times New Roman" w:eastAsia="Times New Roman" w:hAnsi="Times New Roman" w:cs="Times New Roman"/>
          <w:sz w:val="28"/>
          <w:szCs w:val="28"/>
          <w:lang w:eastAsia="ru-RU"/>
        </w:rPr>
        <w:lastRenderedPageBreak/>
        <w:t>4) о месте, датах начала и окончания срока подачи заявок на участие в аукционе и дате проведения аукциона;</w:t>
      </w:r>
    </w:p>
    <w:bookmarkEnd w:id="22"/>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5) </w:t>
      </w:r>
      <w:bookmarkStart w:id="23" w:name="sub_3801104"/>
      <w:bookmarkEnd w:id="21"/>
      <w:r w:rsidRPr="00CA0466">
        <w:rPr>
          <w:rFonts w:ascii="Times New Roman" w:eastAsia="Times New Roman" w:hAnsi="Times New Roman" w:cs="Times New Roman"/>
          <w:sz w:val="28"/>
          <w:szCs w:val="28"/>
          <w:lang w:eastAsia="ru-RU"/>
        </w:rPr>
        <w:t>о начальной цене предмета аукциона (начальной цене заготавливаемой древесины);</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6) об официальном сайте, на котором размещена документация об аукционе;</w:t>
      </w:r>
    </w:p>
    <w:p w:rsidR="00CA0466" w:rsidRPr="00CA0466" w:rsidRDefault="00CA0466" w:rsidP="003939CA">
      <w:pPr>
        <w:spacing w:after="0" w:line="240" w:lineRule="auto"/>
        <w:ind w:firstLine="851"/>
        <w:jc w:val="both"/>
        <w:rPr>
          <w:rFonts w:ascii="Times New Roman" w:eastAsia="Times New Roman" w:hAnsi="Times New Roman" w:cs="Times New Roman"/>
          <w:sz w:val="28"/>
          <w:szCs w:val="28"/>
          <w:lang w:eastAsia="ru-RU"/>
        </w:rPr>
      </w:pPr>
      <w:bookmarkStart w:id="24" w:name="sub_156"/>
      <w:r w:rsidRPr="00CA0466">
        <w:rPr>
          <w:rFonts w:ascii="Times New Roman" w:eastAsia="Times New Roman" w:hAnsi="Times New Roman" w:cs="Times New Roman"/>
          <w:sz w:val="28"/>
          <w:szCs w:val="28"/>
          <w:lang w:eastAsia="ru-RU"/>
        </w:rPr>
        <w:t>7) о сроке, в течение которого по результатам аукциона должен быть заключен договор купли-продажи лесных насаждений.</w:t>
      </w:r>
      <w:bookmarkStart w:id="25" w:name="sub_16"/>
      <w:bookmarkEnd w:id="23"/>
      <w:bookmarkEnd w:id="24"/>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Документация об аукционе, помимо сведений, указанных в извещении об аукционе, должна содержать:</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26" w:name="sub_161"/>
      <w:bookmarkEnd w:id="25"/>
      <w:r w:rsidRPr="00CA0466">
        <w:rPr>
          <w:rFonts w:ascii="Times New Roman" w:eastAsia="Times New Roman" w:hAnsi="Times New Roman" w:cs="Times New Roman"/>
          <w:sz w:val="28"/>
          <w:szCs w:val="28"/>
          <w:lang w:eastAsia="ru-RU"/>
        </w:rPr>
        <w:t xml:space="preserve">1) </w:t>
      </w:r>
      <w:bookmarkStart w:id="27" w:name="sub_162"/>
      <w:bookmarkEnd w:id="26"/>
      <w:r w:rsidRPr="00CA0466">
        <w:rPr>
          <w:rFonts w:ascii="Times New Roman" w:eastAsia="Times New Roman" w:hAnsi="Times New Roman" w:cs="Times New Roman"/>
          <w:sz w:val="28"/>
          <w:szCs w:val="28"/>
          <w:lang w:eastAsia="ru-RU"/>
        </w:rPr>
        <w:t>сведения, касающиеся подлежащих заготовке лесных ресурсов;</w:t>
      </w:r>
    </w:p>
    <w:p w:rsidR="00CA0466" w:rsidRPr="00CA0466" w:rsidRDefault="007C20B8" w:rsidP="00CA04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сведения</w:t>
      </w:r>
      <w:r w:rsidR="00CA0466" w:rsidRPr="00CA0466">
        <w:rPr>
          <w:rFonts w:ascii="Times New Roman" w:eastAsia="Times New Roman" w:hAnsi="Times New Roman" w:cs="Times New Roman"/>
          <w:sz w:val="28"/>
          <w:szCs w:val="28"/>
          <w:lang w:eastAsia="ru-RU"/>
        </w:rPr>
        <w:t xml:space="preserve"> о местоположении лесных насаждений;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28" w:name="sub_163"/>
      <w:bookmarkEnd w:id="27"/>
      <w:r w:rsidRPr="00CA0466">
        <w:rPr>
          <w:rFonts w:ascii="Times New Roman" w:eastAsia="Times New Roman" w:hAnsi="Times New Roman" w:cs="Times New Roman"/>
          <w:sz w:val="28"/>
          <w:szCs w:val="28"/>
          <w:lang w:eastAsia="ru-RU"/>
        </w:rPr>
        <w:t>3) сведения о величине повышения начальной цены предмета аукциона («шаге аукциона»). «Шаг аукциона» устанавливается в размере, не превышающем 5 процентов от начальной цены предмета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29" w:name="sub_164"/>
      <w:bookmarkEnd w:id="28"/>
      <w:r w:rsidRPr="00CA0466">
        <w:rPr>
          <w:rFonts w:ascii="Times New Roman" w:eastAsia="Times New Roman" w:hAnsi="Times New Roman" w:cs="Times New Roman"/>
          <w:sz w:val="28"/>
          <w:szCs w:val="28"/>
          <w:lang w:eastAsia="ru-RU"/>
        </w:rPr>
        <w:t>4) сведения о форме заявки на участие в аукционе, порядке и сроках ее подачи;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30" w:name="sub_165"/>
      <w:bookmarkEnd w:id="29"/>
      <w:r w:rsidRPr="00CA0466">
        <w:rPr>
          <w:rFonts w:ascii="Times New Roman" w:eastAsia="Times New Roman" w:hAnsi="Times New Roman" w:cs="Times New Roman"/>
          <w:sz w:val="28"/>
          <w:szCs w:val="28"/>
          <w:lang w:eastAsia="ru-RU"/>
        </w:rPr>
        <w:t>5) сведения о размере задатка, сроке и порядке его внесения, реквизиты счета для перечисления задатка;</w:t>
      </w:r>
    </w:p>
    <w:bookmarkEnd w:id="30"/>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6) проект договора купли-продажи лесных насаждений.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Извещение о проведении аукциона по продаже права на заключение договора купли-продажи лесных насаждений размещается на </w:t>
      </w:r>
      <w:r w:rsidR="0050595B">
        <w:rPr>
          <w:rFonts w:ascii="Times New Roman" w:eastAsia="Times New Roman" w:hAnsi="Times New Roman" w:cs="Times New Roman"/>
          <w:sz w:val="28"/>
          <w:szCs w:val="28"/>
          <w:lang w:eastAsia="ru-RU"/>
        </w:rPr>
        <w:t>О</w:t>
      </w:r>
      <w:r w:rsidR="00C6168D" w:rsidRPr="00C6168D">
        <w:rPr>
          <w:rFonts w:ascii="Times New Roman" w:eastAsia="Times New Roman" w:hAnsi="Times New Roman" w:cs="Times New Roman"/>
          <w:sz w:val="28"/>
          <w:szCs w:val="28"/>
          <w:lang w:eastAsia="ru-RU"/>
        </w:rPr>
        <w:t>фициальном сайте Российской Федерации в информационно-телекоммуникационной сети «Интернет» для размещения информации о проведении торгов</w:t>
      </w:r>
      <w:r w:rsidRPr="00CA0466">
        <w:rPr>
          <w:rFonts w:ascii="Times New Roman" w:eastAsia="Times New Roman" w:hAnsi="Times New Roman" w:cs="Times New Roman"/>
          <w:sz w:val="28"/>
          <w:szCs w:val="28"/>
          <w:lang w:eastAsia="ru-RU"/>
        </w:rPr>
        <w:t xml:space="preserve"> и на официальном сайте органов местного самоуправления Озерского городского округа в сети «Интернет» </w:t>
      </w:r>
      <w:hyperlink r:id="rId12" w:history="1">
        <w:r w:rsidRPr="00FD66AF">
          <w:rPr>
            <w:rFonts w:ascii="Times New Roman" w:eastAsia="Times New Roman" w:hAnsi="Times New Roman" w:cs="Times New Roman"/>
            <w:sz w:val="28"/>
            <w:szCs w:val="28"/>
            <w:lang w:eastAsia="ru-RU"/>
          </w:rPr>
          <w:t>www.ozerskadm.ru</w:t>
        </w:r>
      </w:hyperlink>
      <w:r w:rsidRPr="00CA0466">
        <w:rPr>
          <w:rFonts w:ascii="Times New Roman" w:eastAsia="Times New Roman" w:hAnsi="Times New Roman" w:cs="Times New Roman"/>
          <w:sz w:val="28"/>
          <w:szCs w:val="28"/>
          <w:lang w:eastAsia="ru-RU"/>
        </w:rPr>
        <w:t xml:space="preserve"> Организатором аукциона не менее чем за 15 дней до дня проведения аукциона. </w:t>
      </w:r>
    </w:p>
    <w:p w:rsidR="003939CA" w:rsidRDefault="003939CA" w:rsidP="00CA0466">
      <w:pPr>
        <w:spacing w:after="0" w:line="240" w:lineRule="auto"/>
        <w:ind w:firstLine="851"/>
        <w:jc w:val="both"/>
        <w:rPr>
          <w:rFonts w:ascii="Times New Roman" w:eastAsia="Times New Roman" w:hAnsi="Times New Roman" w:cs="Times New Roman"/>
          <w:sz w:val="28"/>
          <w:szCs w:val="28"/>
          <w:lang w:eastAsia="ru-RU"/>
        </w:rPr>
      </w:pPr>
      <w:r w:rsidRPr="003939CA">
        <w:rPr>
          <w:rFonts w:ascii="Times New Roman" w:eastAsia="Times New Roman" w:hAnsi="Times New Roman" w:cs="Times New Roman"/>
          <w:sz w:val="28"/>
          <w:szCs w:val="28"/>
          <w:lang w:eastAsia="ru-RU"/>
        </w:rPr>
        <w:t xml:space="preserve">Извещение об отказе в проведении аукциона в течение двух рабочих дней размещается Организатором торгов на Официальном сайте Российской Федерации в информационно-телекоммуникационной сети «Интернет» для размещения информации о проведении торгов и на официальном сайте органов местного самоуправления Озерского городского округа в сети «Интернет» www.ozerskadm.ru. В этом случае Организатор аукциона в течение двух рабочих дней письменно извещает участников аукциона о своем отказе от проведения аукциона, и в течение 5 дней возвращает внесенные ими задатки.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размещение извещения о проведении аукциона на </w:t>
      </w:r>
      <w:r w:rsidR="0050595B">
        <w:rPr>
          <w:rFonts w:ascii="Times New Roman" w:eastAsia="Times New Roman" w:hAnsi="Times New Roman" w:cs="Times New Roman"/>
          <w:sz w:val="28"/>
          <w:szCs w:val="28"/>
          <w:lang w:eastAsia="ru-RU"/>
        </w:rPr>
        <w:t>О</w:t>
      </w:r>
      <w:r w:rsidR="00C6168D" w:rsidRPr="00C6168D">
        <w:rPr>
          <w:rFonts w:ascii="Times New Roman" w:eastAsia="Times New Roman" w:hAnsi="Times New Roman" w:cs="Times New Roman"/>
          <w:sz w:val="28"/>
          <w:szCs w:val="28"/>
          <w:lang w:eastAsia="ru-RU"/>
        </w:rPr>
        <w:t>фициальном сайте Российской Федерации в информационно-телекоммуникационной сети «Интернет» для размещения информации о проведении торгов</w:t>
      </w:r>
      <w:r w:rsidRPr="00CA0466">
        <w:rPr>
          <w:rFonts w:ascii="Times New Roman" w:eastAsia="Times New Roman" w:hAnsi="Times New Roman" w:cs="Times New Roman"/>
          <w:sz w:val="28"/>
          <w:szCs w:val="28"/>
          <w:lang w:eastAsia="ru-RU"/>
        </w:rPr>
        <w:t xml:space="preserve"> и на официальном сайте органов местного самоуправления Озерского городского округа в сети «Интернет» </w:t>
      </w:r>
      <w:hyperlink r:id="rId13" w:history="1">
        <w:r w:rsidRPr="00FD66AF">
          <w:rPr>
            <w:rFonts w:ascii="Times New Roman" w:eastAsia="Times New Roman" w:hAnsi="Times New Roman" w:cs="Times New Roman"/>
            <w:sz w:val="28"/>
            <w:szCs w:val="28"/>
            <w:lang w:eastAsia="ru-RU"/>
          </w:rPr>
          <w:t>www.ozerskadm.ru</w:t>
        </w:r>
      </w:hyperlink>
      <w:r w:rsidRPr="00CA0466">
        <w:rPr>
          <w:rFonts w:ascii="Times New Roman" w:eastAsia="Times New Roman" w:hAnsi="Times New Roman" w:cs="Times New Roman"/>
          <w:sz w:val="28"/>
          <w:szCs w:val="28"/>
          <w:lang w:eastAsia="ru-RU"/>
        </w:rPr>
        <w:t>.</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3.3.5. Административная процедура «Прием и регистрация заявок на участие в аукционе».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размещение извещения о проведении аукциона в сети «Интернет».</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Уполномоченным лицом, ответственным за прием заявок на участие в аукционе, является специалист отдела организации торгов и администрирования доходов Управления имущественных отношений.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При подаче заявки заявитель или уполномоченный представитель заявителя предъявляет документ, удостоверяющий личность. К заявке на участие в аукционе прикладываются документы, подтверждающие факт внесения задатка.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Заявка и опись представленных документов составляются в двух экземплярах, один из которых остается у Организатора торгов, другой - у заявителя. Заявка с прилагаемыми к ней документами регистрируется специалистом отдела организации торгов и администрирования доходов Управления имущественных отношений в журнале приема заявок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Одним из условий допуска заявителя к участию в аукционе является поступление задатка на счет, указанный в документации об аукционе, в пределах срока подачи заявок на участие в аукционе. 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 заявитель к участию в аукционе не допускается.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Заявитель вправе подать только одну заявку на участие в аукционе.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Если на аукционе проводятся торги по нескольким лотам (аукционным единицам), заявитель вправе подать только одну заявку на один и тот же лот, при этом заявитель вправе подать несколько заявок на разные лоты.</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На каждый лот заявитель оформляет отдельную заявку с приложением всех необходимых документов к каждой заявке.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Заявитель вправе отозвать заявку на участие в аукционе в любое время до окончания срока подачи заявок на участие в аукционе.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Отзыв заявки осуществляется путем представления в Управление имущественных отношений письменного заявления об отзыве заявки в свободной форме, подписанного заявителем или уполномоченным им лицом.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Уполномоченный специалист отдела организации торгов и администрирования доходов Управления имущественных отношений в месте и в сроки, указанные в извещении о проведении аукциона,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Перечень документов, представляемых в Управление имущественных отношений заявителем для участия в аукционе, указан в пункте 2.7 настоящего Регламента.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Заявитель, на основании заявления которого было принято решени</w:t>
      </w:r>
      <w:r w:rsidR="007C20B8">
        <w:rPr>
          <w:rFonts w:ascii="Times New Roman" w:eastAsia="Times New Roman" w:hAnsi="Times New Roman" w:cs="Times New Roman"/>
          <w:sz w:val="28"/>
          <w:szCs w:val="28"/>
          <w:lang w:eastAsia="ru-RU"/>
        </w:rPr>
        <w:t xml:space="preserve">е о проведении аукциона, имеет </w:t>
      </w:r>
      <w:r w:rsidR="00144110">
        <w:rPr>
          <w:rFonts w:ascii="Times New Roman" w:eastAsia="Times New Roman" w:hAnsi="Times New Roman" w:cs="Times New Roman"/>
          <w:sz w:val="28"/>
          <w:szCs w:val="28"/>
          <w:lang w:eastAsia="ru-RU"/>
        </w:rPr>
        <w:t xml:space="preserve">право </w:t>
      </w:r>
      <w:proofErr w:type="gramStart"/>
      <w:r w:rsidRPr="00CA0466">
        <w:rPr>
          <w:rFonts w:ascii="Times New Roman" w:eastAsia="Times New Roman" w:hAnsi="Times New Roman" w:cs="Times New Roman"/>
          <w:sz w:val="28"/>
          <w:szCs w:val="28"/>
          <w:lang w:eastAsia="ru-RU"/>
        </w:rPr>
        <w:t>участвовать  в</w:t>
      </w:r>
      <w:proofErr w:type="gramEnd"/>
      <w:r w:rsidRPr="00CA0466">
        <w:rPr>
          <w:rFonts w:ascii="Times New Roman" w:eastAsia="Times New Roman" w:hAnsi="Times New Roman" w:cs="Times New Roman"/>
          <w:sz w:val="28"/>
          <w:szCs w:val="28"/>
          <w:lang w:eastAsia="ru-RU"/>
        </w:rPr>
        <w:t xml:space="preserve">  аукционе  при  условии подачи заявки на участие в аукционе по форме № 2 (приложение № 2 к настоящему Регламенту) и документов в порядке и в сроки, указанные в извещении о проведении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31" w:name="sub_30"/>
      <w:r w:rsidRPr="00CA0466">
        <w:rPr>
          <w:rFonts w:ascii="Times New Roman" w:eastAsia="Times New Roman" w:hAnsi="Times New Roman" w:cs="Times New Roman"/>
          <w:sz w:val="28"/>
          <w:szCs w:val="28"/>
          <w:lang w:eastAsia="ru-RU"/>
        </w:rPr>
        <w:t>Основаниями для отказа в допуске к участию в аукционе являются:</w:t>
      </w:r>
    </w:p>
    <w:bookmarkEnd w:id="31"/>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представление заявки, не соответствующей установленным требованиям;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представление заявки лицом, которому в соответствии с федеральными законами не могут быть предоставлены лесные участки;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осуществление в отношении заявителя (юридического лица или индивидуального предпринимателя) процедур банкротства;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5) </w:t>
      </w:r>
      <w:proofErr w:type="spellStart"/>
      <w:r w:rsidRPr="00CA0466">
        <w:rPr>
          <w:rFonts w:ascii="Times New Roman" w:eastAsia="Times New Roman" w:hAnsi="Times New Roman" w:cs="Times New Roman"/>
          <w:sz w:val="28"/>
          <w:szCs w:val="28"/>
          <w:lang w:eastAsia="ru-RU"/>
        </w:rPr>
        <w:t>непоступление</w:t>
      </w:r>
      <w:proofErr w:type="spellEnd"/>
      <w:r w:rsidRPr="00CA0466">
        <w:rPr>
          <w:rFonts w:ascii="Times New Roman" w:eastAsia="Times New Roman" w:hAnsi="Times New Roman" w:cs="Times New Roman"/>
          <w:sz w:val="28"/>
          <w:szCs w:val="28"/>
          <w:lang w:eastAsia="ru-RU"/>
        </w:rPr>
        <w:t xml:space="preserve"> задатка на счет, указанный в документации об аукционе, после окончания срока подачи заявок на участие в аукционе.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При рассмотрении заявок необходимо учитывать ограничения, установленные лесным законодательством в отношении использования лесов для предпринимательской деятельности.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Аукционная комиссия вправе получать сведения об осуществлении в отношении заявителя процедур банкротства из официальных источников, в том числе путем использования официального сайта соответствующего </w:t>
      </w:r>
      <w:r w:rsidRPr="00CA0466">
        <w:rPr>
          <w:rFonts w:ascii="Times New Roman" w:eastAsia="Times New Roman" w:hAnsi="Times New Roman" w:cs="Times New Roman"/>
          <w:sz w:val="28"/>
          <w:szCs w:val="28"/>
          <w:lang w:eastAsia="ru-RU"/>
        </w:rPr>
        <w:lastRenderedPageBreak/>
        <w:t>арбитражного суда Челябинской области или территориального органа Федеральной налоговой службы Российской Федерации.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Заявители, допущенные к участию в аукционе, и заявители, не допущенные к участию в аукционе, письменно (заказным письмом с описью вложения или вручения лично заявителю либо его представителю) уведомляются о принятом решении не позднее дня, следующего после дня подписания организатором аукциона протокола приема заявок на участие в аукционе. Организатор аукциона обеспечивает оперативное уведомление заявителей о принятом решении по факсу, электронной почте или телефону.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Организатор аукциона возвращает заявителям, не допущенным к участию в аукционе, внесенные этими заявителями задатки в течение 5 дней со дня подписания протокола приема заявок на участие в аукционе. </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 выполнения административной процедуры - 1 рабочий день.</w:t>
      </w:r>
      <w:bookmarkStart w:id="32" w:name="sub_24"/>
    </w:p>
    <w:p w:rsidR="00A56E8A" w:rsidRDefault="00A56E8A" w:rsidP="00CA0466">
      <w:pPr>
        <w:spacing w:after="0" w:line="240" w:lineRule="auto"/>
        <w:ind w:firstLine="851"/>
        <w:jc w:val="both"/>
        <w:rPr>
          <w:rFonts w:ascii="Times New Roman" w:eastAsia="Times New Roman" w:hAnsi="Times New Roman" w:cs="Times New Roman"/>
          <w:sz w:val="28"/>
          <w:szCs w:val="28"/>
          <w:lang w:eastAsia="ru-RU"/>
        </w:rPr>
      </w:pPr>
    </w:p>
    <w:p w:rsidR="00A56E8A" w:rsidRPr="00A56E8A" w:rsidRDefault="00A56E8A" w:rsidP="00CA0466">
      <w:pPr>
        <w:spacing w:after="0" w:line="240" w:lineRule="auto"/>
        <w:ind w:firstLine="851"/>
        <w:jc w:val="both"/>
        <w:rPr>
          <w:rFonts w:ascii="Times New Roman" w:eastAsia="Times New Roman" w:hAnsi="Times New Roman" w:cs="Times New Roman"/>
          <w:sz w:val="24"/>
          <w:szCs w:val="24"/>
          <w:lang w:eastAsia="ru-RU"/>
        </w:rPr>
      </w:pPr>
      <w:r w:rsidRPr="00A56E8A">
        <w:rPr>
          <w:rFonts w:ascii="Times New Roman" w:eastAsia="Times New Roman" w:hAnsi="Times New Roman" w:cs="Times New Roman"/>
          <w:sz w:val="24"/>
          <w:szCs w:val="24"/>
          <w:lang w:eastAsia="ru-RU"/>
        </w:rPr>
        <w:t>В подпункт 3.3.6 пункта 3.3 внесены изменения – постановление администрации Озерского городского округа от 28.02.2022 № 541</w:t>
      </w:r>
    </w:p>
    <w:p w:rsidR="00A56E8A" w:rsidRPr="00CA0466" w:rsidRDefault="00A56E8A"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3.3.6. Административная процедура «Подготовка и направление межведомственного запроса».</w:t>
      </w:r>
    </w:p>
    <w:bookmarkEnd w:id="32"/>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прием заявки и документов от заявителя.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Уполномоченным лицом, ответственным за подготовку и направление межведомственных запросов, является специалист отдела организации торгов и администрирования доходов Управления имущественных отношений (в случае, если заявитель не представил указанные документы по собственной инициативе).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Межведомственный запрос о сведениях, подтверждающих факт внесения </w:t>
      </w:r>
      <w:hyperlink r:id="rId14" w:history="1">
        <w:r w:rsidRPr="00A56E8A">
          <w:rPr>
            <w:rFonts w:ascii="Times New Roman" w:eastAsia="Times New Roman" w:hAnsi="Times New Roman" w:cs="Times New Roman"/>
            <w:sz w:val="28"/>
            <w:szCs w:val="28"/>
            <w:lang w:eastAsia="ru-RU"/>
          </w:rPr>
          <w:t>сведений</w:t>
        </w:r>
      </w:hyperlink>
      <w:r w:rsidRPr="00CA0466">
        <w:rPr>
          <w:rFonts w:ascii="Times New Roman" w:eastAsia="Times New Roman" w:hAnsi="Times New Roman" w:cs="Times New Roman"/>
          <w:sz w:val="28"/>
          <w:szCs w:val="28"/>
          <w:lang w:eastAsia="ru-RU"/>
        </w:rPr>
        <w:t xml:space="preserve"> о заявителе в Единый государственный реестр юридических лиц (Единый государственный реестр индивидуальных предпринимателей), должен содержать:</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наименование Уполномоченного органа, направляющего межведомственный запрос о представлении документов и (или) информации;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документа, необходимого для предоставления государственной услуги, и указание на реквизиты данного нормативного правового акта;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5) сведения, необходимые для представления документа, установленные административным регламентом;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7) дата направления межведомственного запроса;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56E8A" w:rsidRDefault="00A56E8A" w:rsidP="00CA0466">
      <w:pPr>
        <w:spacing w:after="0" w:line="240" w:lineRule="auto"/>
        <w:ind w:firstLine="851"/>
        <w:jc w:val="both"/>
        <w:rPr>
          <w:rFonts w:ascii="Times New Roman" w:eastAsia="Times New Roman" w:hAnsi="Times New Roman" w:cs="Times New Roman"/>
          <w:sz w:val="28"/>
          <w:szCs w:val="28"/>
          <w:lang w:eastAsia="ru-RU"/>
        </w:rPr>
      </w:pPr>
      <w:r w:rsidRPr="00A56E8A">
        <w:rPr>
          <w:rFonts w:ascii="Times New Roman" w:eastAsia="Times New Roman" w:hAnsi="Times New Roman" w:cs="Times New Roman"/>
          <w:sz w:val="28"/>
          <w:szCs w:val="28"/>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r>
        <w:rPr>
          <w:rFonts w:ascii="Times New Roman" w:eastAsia="Times New Roman" w:hAnsi="Times New Roman" w:cs="Times New Roman"/>
          <w:sz w:val="28"/>
          <w:szCs w:val="28"/>
          <w:lang w:eastAsia="ru-RU"/>
        </w:rPr>
        <w:t>.</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 выполнения административной процедуры - 1 рабочий день.</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3.3.7. Административная процедура «Проведение аукциона по продаже права на заключение договора купли-продажи лесных насаждений, расположенных на землях Озерского городского округа».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наступление даты проведения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Уполномоченным лицом, ответственным за выполнение административной процедуры, является специалист отдела организации торгов и администрирования доходов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Аукцион проводится в указанном в извещении о проведении аукциона месте, в соответствующие день и час. При проведении аукциона в месте его проведения присутствует только один уполномоченный представитель от каждого участника.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Специалист отдела организации торгов и администрирования доходов Управления имущественных отношений осуществляет регистрацию участников, прибывших на аукцион. Регистрационный номер является номером участника аукциона. Участникам аукциона выдаются пронумерованные карточки участника аукциона (далее именуются - карточки). Участники аукциона, прибывшие после открытия аукциона, могут принять участие в аукционе по заявленным ими лотам (аукционным единицам), торги по которым еще не состоялись.</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Для проведения аукциона Управление имущественных отношений своим приказом формирует аукционную комиссию в количестве не менее пяти членов и назначает из числа ее членов председателя аукционной комиссии.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Аукцион проводится в следующем порядке: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аукцион ведет аукционист, назначаемый из числа членов аукционной комиссии путем открытого голосования членов аукционной комиссии;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аукцион начинается с объявления председателем аукционной комиссии об открытии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3) аукционист оглашает последовательность проведения аукциона по включенным в него лотам (аукционным единицам);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5) аукцион проводится путем повышения начальной цены предмета аукциона (начальной цены заготавливаемой древесины). «Шаг аукциона» устанавливается в размере, не превышающем 5 процентов от начальной цены предмета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6)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троекратного повторения заявленной цены ни один из участников аукциона не поднял карточку и не заявил последующую цену, аукцион завершается;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8) 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9) результаты аукциона оформляются протоколом, который составляется в 2 экземплярах и подписывается Организатором аукциона и победителем аукциона в день его проведения. К протоколу прилагаются материалы аудиозаписи с составлением акта, подписываемого лицом, осуществлявшим аудиозапись, и председателем аукционной комиссии;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10) один экземпляр протокола о результатах аукциона в течение 3 рабочих дней с даты подписания протокола Организатор аукцион передает победителю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11) в течение 5 рабочих дней со дня подписания протокола о результатах аукциона Организатор аукциона возвращает внесенные задатки участникам аукциона, не ставшими победителями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lastRenderedPageBreak/>
        <w:t>Организатор аукциона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Аукцион признается несостоявшимся в следующих случаях:</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в аукционе участвовали менее чем два участника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после троекратного объявления начальной цены предмета аукциона (начальной цены заготавливаемой древесины) ни один из участников аукциона не заявил о своем намерении приобрести предмет аукциона по его начальной цене.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случае уклонения победителя аукциона от подписания протокола о результатах аукциона, от заключения договора купли-продажи лесных насаждений, задаток, внесенный победителем аукциона, ему не возвращается.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Результатом исполнения административной процедуры является протокол о результатах аукциона, подписанный Организатором аукциона и победителем аукциона.</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Срок выполнения административной процедуры - 1 рабочий день.</w:t>
      </w:r>
    </w:p>
    <w:p w:rsidR="0021453C" w:rsidRDefault="0021453C" w:rsidP="00CA0466">
      <w:pPr>
        <w:spacing w:after="0" w:line="240" w:lineRule="auto"/>
        <w:ind w:firstLine="851"/>
        <w:jc w:val="both"/>
        <w:rPr>
          <w:rFonts w:ascii="Times New Roman" w:eastAsia="Times New Roman" w:hAnsi="Times New Roman" w:cs="Times New Roman"/>
          <w:sz w:val="28"/>
          <w:szCs w:val="28"/>
          <w:lang w:eastAsia="ru-RU"/>
        </w:rPr>
      </w:pPr>
    </w:p>
    <w:p w:rsidR="0021453C" w:rsidRPr="0021453C" w:rsidRDefault="0021453C" w:rsidP="00CA0466">
      <w:pPr>
        <w:spacing w:after="0" w:line="240" w:lineRule="auto"/>
        <w:ind w:firstLine="851"/>
        <w:jc w:val="both"/>
        <w:rPr>
          <w:rFonts w:ascii="Times New Roman" w:eastAsia="Times New Roman" w:hAnsi="Times New Roman" w:cs="Times New Roman"/>
          <w:sz w:val="24"/>
          <w:szCs w:val="24"/>
          <w:lang w:eastAsia="ru-RU"/>
        </w:rPr>
      </w:pPr>
      <w:r w:rsidRPr="0021453C">
        <w:rPr>
          <w:rFonts w:ascii="Times New Roman" w:eastAsia="Times New Roman" w:hAnsi="Times New Roman" w:cs="Times New Roman"/>
          <w:sz w:val="24"/>
          <w:szCs w:val="24"/>
          <w:lang w:eastAsia="ru-RU"/>
        </w:rPr>
        <w:t>В подпункт 3.3.8 пункта 3.3 внесены изменения – постановление администрации Озерского городского округа от 28.02.2022 № 541</w:t>
      </w:r>
      <w:r w:rsidR="00045FBC">
        <w:rPr>
          <w:rFonts w:ascii="Times New Roman" w:eastAsia="Times New Roman" w:hAnsi="Times New Roman" w:cs="Times New Roman"/>
          <w:sz w:val="24"/>
          <w:szCs w:val="24"/>
          <w:lang w:eastAsia="ru-RU"/>
        </w:rPr>
        <w:t xml:space="preserve">, от </w:t>
      </w:r>
      <w:r w:rsidR="00045FBC" w:rsidRPr="00045FBC">
        <w:rPr>
          <w:rFonts w:ascii="Times New Roman" w:eastAsia="Times New Roman" w:hAnsi="Times New Roman" w:cs="Times New Roman"/>
          <w:sz w:val="24"/>
          <w:szCs w:val="24"/>
          <w:lang w:eastAsia="ru-RU"/>
        </w:rPr>
        <w:t>19.08.2022 № 2386</w:t>
      </w:r>
    </w:p>
    <w:p w:rsidR="0021453C" w:rsidRPr="00CA0466" w:rsidRDefault="0021453C"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3.3.8. Административная процедура «Размещение информации о результатах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подписанный Организатором аукциона и его победителем протокол о результатах аукциона.</w:t>
      </w:r>
    </w:p>
    <w:p w:rsidR="00CA0466" w:rsidRPr="00CA0466" w:rsidRDefault="00045FBC" w:rsidP="00CA0466">
      <w:pPr>
        <w:spacing w:after="0" w:line="240" w:lineRule="auto"/>
        <w:ind w:firstLine="851"/>
        <w:jc w:val="both"/>
        <w:rPr>
          <w:rFonts w:ascii="Times New Roman" w:eastAsia="Times New Roman" w:hAnsi="Times New Roman" w:cs="Times New Roman"/>
          <w:sz w:val="28"/>
          <w:szCs w:val="28"/>
          <w:lang w:eastAsia="ru-RU"/>
        </w:rPr>
      </w:pPr>
      <w:r w:rsidRPr="00045FBC">
        <w:rPr>
          <w:rFonts w:ascii="Times New Roman" w:eastAsia="Times New Roman" w:hAnsi="Times New Roman" w:cs="Times New Roman"/>
          <w:sz w:val="28"/>
          <w:szCs w:val="28"/>
          <w:lang w:eastAsia="ru-RU"/>
        </w:rPr>
        <w:t>Уполномоченный специалист отдела организации торгов                                       и администрирования доходов Управления имущественных отношений размещает протокол о результатах аукциона на официальном сайте торгов                        в течение одного дня со дня подписания п</w:t>
      </w:r>
      <w:r>
        <w:rPr>
          <w:rFonts w:ascii="Times New Roman" w:eastAsia="Times New Roman" w:hAnsi="Times New Roman" w:cs="Times New Roman"/>
          <w:sz w:val="28"/>
          <w:szCs w:val="28"/>
          <w:lang w:eastAsia="ru-RU"/>
        </w:rPr>
        <w:t>ротокола о результатах аукциона</w:t>
      </w:r>
      <w:r w:rsidR="00CA0466" w:rsidRPr="00CA0466">
        <w:rPr>
          <w:rFonts w:ascii="Times New Roman" w:eastAsia="Times New Roman" w:hAnsi="Times New Roman" w:cs="Times New Roman"/>
          <w:sz w:val="28"/>
          <w:szCs w:val="28"/>
          <w:lang w:eastAsia="ru-RU"/>
        </w:rPr>
        <w:t xml:space="preserve">.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Информация о результатах аукциона включает в себя: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33" w:name="sub_292"/>
      <w:r w:rsidRPr="00CA0466">
        <w:rPr>
          <w:rFonts w:ascii="Times New Roman" w:eastAsia="Times New Roman" w:hAnsi="Times New Roman" w:cs="Times New Roman"/>
          <w:sz w:val="28"/>
          <w:szCs w:val="28"/>
          <w:lang w:eastAsia="ru-RU"/>
        </w:rPr>
        <w:t>1) реквизиты постановления администрации Озерского городского округа о проведении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наименование Организатора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34" w:name="sub_293"/>
      <w:bookmarkEnd w:id="33"/>
      <w:r w:rsidRPr="00CA0466">
        <w:rPr>
          <w:rFonts w:ascii="Times New Roman" w:eastAsia="Times New Roman" w:hAnsi="Times New Roman" w:cs="Times New Roman"/>
          <w:sz w:val="28"/>
          <w:szCs w:val="28"/>
          <w:lang w:eastAsia="ru-RU"/>
        </w:rPr>
        <w:t>3) имя (наименование) победителя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bookmarkStart w:id="35" w:name="sub_294"/>
      <w:bookmarkEnd w:id="34"/>
      <w:r w:rsidRPr="00CA0466">
        <w:rPr>
          <w:rFonts w:ascii="Times New Roman" w:eastAsia="Times New Roman" w:hAnsi="Times New Roman" w:cs="Times New Roman"/>
          <w:sz w:val="28"/>
          <w:szCs w:val="28"/>
          <w:lang w:eastAsia="ru-RU"/>
        </w:rPr>
        <w:t xml:space="preserve">4) местоположение лесных насаждений, объем подлежащих заготовке лесных ресурсов. </w:t>
      </w:r>
    </w:p>
    <w:bookmarkEnd w:id="35"/>
    <w:p w:rsidR="004B7547" w:rsidRDefault="00CA0466" w:rsidP="00EF5DCD">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Результатом административной процедуры является размещение информации о результатах аукциона на </w:t>
      </w:r>
      <w:r w:rsidR="0050595B">
        <w:rPr>
          <w:rFonts w:ascii="Times New Roman" w:eastAsia="Times New Roman" w:hAnsi="Times New Roman" w:cs="Times New Roman"/>
          <w:sz w:val="28"/>
          <w:szCs w:val="28"/>
          <w:lang w:eastAsia="ru-RU"/>
        </w:rPr>
        <w:t>О</w:t>
      </w:r>
      <w:r w:rsidR="0021453C" w:rsidRPr="0021453C">
        <w:rPr>
          <w:rFonts w:ascii="Times New Roman" w:eastAsia="Times New Roman" w:hAnsi="Times New Roman" w:cs="Times New Roman"/>
          <w:sz w:val="28"/>
          <w:szCs w:val="28"/>
          <w:lang w:eastAsia="ru-RU"/>
        </w:rPr>
        <w:t xml:space="preserve">фициальном сайте Российской Федерации в информационно-телекоммуникационной сети «Интернет» для размещения информации о проведении торгов </w:t>
      </w:r>
      <w:r w:rsidRPr="00CA0466">
        <w:rPr>
          <w:rFonts w:ascii="Times New Roman" w:eastAsia="Times New Roman" w:hAnsi="Times New Roman" w:cs="Times New Roman"/>
          <w:sz w:val="28"/>
          <w:szCs w:val="28"/>
          <w:lang w:eastAsia="ru-RU"/>
        </w:rPr>
        <w:t xml:space="preserve">и на официальном сайте органов местного самоуправления Озерского городского округа в сети «Интернет» </w:t>
      </w:r>
      <w:hyperlink r:id="rId15" w:history="1">
        <w:r w:rsidRPr="0021453C">
          <w:rPr>
            <w:rFonts w:ascii="Times New Roman" w:eastAsia="Times New Roman" w:hAnsi="Times New Roman" w:cs="Times New Roman"/>
            <w:sz w:val="28"/>
            <w:szCs w:val="28"/>
            <w:lang w:eastAsia="ru-RU"/>
          </w:rPr>
          <w:t>www.ozerskadm.ru</w:t>
        </w:r>
      </w:hyperlink>
      <w:r w:rsidR="00EF5DCD">
        <w:rPr>
          <w:rFonts w:ascii="Times New Roman" w:eastAsia="Times New Roman" w:hAnsi="Times New Roman" w:cs="Times New Roman"/>
          <w:sz w:val="28"/>
          <w:szCs w:val="28"/>
          <w:lang w:eastAsia="ru-RU"/>
        </w:rPr>
        <w:t>.</w:t>
      </w:r>
    </w:p>
    <w:p w:rsidR="004B7547" w:rsidRPr="004B7547" w:rsidRDefault="004B7547" w:rsidP="00CA0466">
      <w:pPr>
        <w:spacing w:after="0" w:line="240" w:lineRule="auto"/>
        <w:ind w:firstLine="851"/>
        <w:jc w:val="both"/>
        <w:rPr>
          <w:rFonts w:ascii="Times New Roman" w:eastAsia="Times New Roman" w:hAnsi="Times New Roman" w:cs="Times New Roman"/>
          <w:sz w:val="24"/>
          <w:szCs w:val="24"/>
          <w:lang w:eastAsia="ru-RU"/>
        </w:rPr>
      </w:pPr>
      <w:r w:rsidRPr="004B7547">
        <w:rPr>
          <w:rFonts w:ascii="Times New Roman" w:eastAsia="Times New Roman" w:hAnsi="Times New Roman" w:cs="Times New Roman"/>
          <w:sz w:val="24"/>
          <w:szCs w:val="24"/>
          <w:lang w:eastAsia="ru-RU"/>
        </w:rPr>
        <w:lastRenderedPageBreak/>
        <w:t>В подпункт 3.3.9 пункта 3.3 внесены изменения – постановление администрации Озерского городского округа от 28.02.2022 № 541</w:t>
      </w:r>
    </w:p>
    <w:p w:rsidR="004B7547" w:rsidRPr="00CA0466" w:rsidRDefault="004B7547"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3.3.9. Административная процедура «Заключение договора купли-продажи лесных насаждений с победителем или с единственным участником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подписанный Организатором аукциона и его победителем протокол о результатах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Уполномоченный специалист отдела организации торгов и администрирования доходов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1) осуществляет подготовку проекта договора на основании протокола о результатах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2) передает договор для подписания сторонами;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3) регистрирует договор в журнале регистрации;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выдает договор победителю аукциона (единственному участнику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случае если аукцион признан несостоявшимся в связи с участием в нем менее двух участников аукциона, единственный участник аукциона обязан не ранее чем через 10 дней со дня размещения информации о результатах аукциона на официальном сайте в сети «Интернет», но  не позднее, чем через  20 дней после дня проведения аукциона, заключить договор купли-продажи лесных насаждений, а Организатор аукциона не вправе отказаться от заключения с единственным участником аукциона соответствующего договора по начальной цене предмета аукциона (начальной цене заготавливаемой древесины).</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Внесенный победителем аукциона задаток засчитывается в счет цены заготавливаемой древесины.</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В случае уклонения одной из сторон от заключения договора другая сторона вправе обратиться в суд с требованием о понуждении заключить договор купли-продажи лесных насаждений, а также о возмещении убытков, причиненных уклонением от его заключения, на основании </w:t>
      </w:r>
      <w:hyperlink r:id="rId16" w:history="1">
        <w:r w:rsidRPr="004B7547">
          <w:rPr>
            <w:rFonts w:ascii="Times New Roman" w:eastAsia="Times New Roman" w:hAnsi="Times New Roman" w:cs="Times New Roman"/>
            <w:sz w:val="28"/>
            <w:szCs w:val="28"/>
            <w:lang w:eastAsia="ru-RU"/>
          </w:rPr>
          <w:t>стать</w:t>
        </w:r>
        <w:r w:rsidR="004B7547">
          <w:rPr>
            <w:rFonts w:ascii="Times New Roman" w:eastAsia="Times New Roman" w:hAnsi="Times New Roman" w:cs="Times New Roman"/>
            <w:sz w:val="28"/>
            <w:szCs w:val="28"/>
            <w:lang w:eastAsia="ru-RU"/>
          </w:rPr>
          <w:t xml:space="preserve">и </w:t>
        </w:r>
        <w:r w:rsidRPr="004B7547">
          <w:rPr>
            <w:rFonts w:ascii="Times New Roman" w:eastAsia="Times New Roman" w:hAnsi="Times New Roman" w:cs="Times New Roman"/>
            <w:sz w:val="28"/>
            <w:szCs w:val="28"/>
            <w:lang w:eastAsia="ru-RU"/>
          </w:rPr>
          <w:t>448</w:t>
        </w:r>
      </w:hyperlink>
      <w:r w:rsidRPr="00CA0466">
        <w:rPr>
          <w:rFonts w:ascii="Times New Roman" w:eastAsia="Times New Roman" w:hAnsi="Times New Roman" w:cs="Times New Roman"/>
          <w:sz w:val="28"/>
          <w:szCs w:val="28"/>
          <w:lang w:eastAsia="ru-RU"/>
        </w:rPr>
        <w:t xml:space="preserve"> Гражданского кодекса Российской Федерации.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После подписания договора ответственный специалист МКУ «Озерское лесничество» в присутствии лица (либо его уполномоченного представителя), получившего право на заготовку древесины на основании договора купли-продажи лесных насаждений, определяет границы лесного участка (место рубки) или намеченные в рубку деревья с указанием пасек, волоков, мест складирования.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Максимальный срок исполнения административной процедуры:</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1) при заключении договора с победителем аукциона – не ранее чем 10 дней со дня размещения информации о результатах аукциона на </w:t>
      </w:r>
      <w:r w:rsidR="0050595B">
        <w:rPr>
          <w:rFonts w:ascii="Times New Roman" w:eastAsia="Times New Roman" w:hAnsi="Times New Roman" w:cs="Times New Roman"/>
          <w:sz w:val="28"/>
          <w:szCs w:val="28"/>
          <w:lang w:eastAsia="ru-RU"/>
        </w:rPr>
        <w:t>О</w:t>
      </w:r>
      <w:r w:rsidR="004B7547" w:rsidRPr="004B7547">
        <w:rPr>
          <w:rFonts w:ascii="Times New Roman" w:eastAsia="Times New Roman" w:hAnsi="Times New Roman" w:cs="Times New Roman"/>
          <w:sz w:val="28"/>
          <w:szCs w:val="28"/>
          <w:lang w:eastAsia="ru-RU"/>
        </w:rPr>
        <w:t xml:space="preserve">фициальном сайте Российской Федерации в информационно-телекоммуникационной сети </w:t>
      </w:r>
      <w:r w:rsidR="004B7547" w:rsidRPr="004B7547">
        <w:rPr>
          <w:rFonts w:ascii="Times New Roman" w:eastAsia="Times New Roman" w:hAnsi="Times New Roman" w:cs="Times New Roman"/>
          <w:sz w:val="28"/>
          <w:szCs w:val="28"/>
          <w:lang w:eastAsia="ru-RU"/>
        </w:rPr>
        <w:lastRenderedPageBreak/>
        <w:t>«Интернет» для размещения информации о проведении торгов</w:t>
      </w:r>
      <w:r w:rsidRPr="00CA0466">
        <w:rPr>
          <w:rFonts w:ascii="Times New Roman" w:eastAsia="Times New Roman" w:hAnsi="Times New Roman" w:cs="Times New Roman"/>
          <w:sz w:val="28"/>
          <w:szCs w:val="28"/>
          <w:lang w:eastAsia="ru-RU"/>
        </w:rPr>
        <w:t xml:space="preserve"> и на официальном сайте органов местного самоуправления Озерского городского округа в сети «Интернет» </w:t>
      </w:r>
      <w:hyperlink r:id="rId17" w:history="1">
        <w:r w:rsidRPr="004B7547">
          <w:rPr>
            <w:rFonts w:ascii="Times New Roman" w:eastAsia="Times New Roman" w:hAnsi="Times New Roman" w:cs="Times New Roman"/>
            <w:sz w:val="28"/>
            <w:szCs w:val="28"/>
            <w:lang w:eastAsia="ru-RU"/>
          </w:rPr>
          <w:t>www.ozerskadm.ru</w:t>
        </w:r>
      </w:hyperlink>
      <w:r w:rsidRPr="00CA0466">
        <w:rPr>
          <w:rFonts w:ascii="Times New Roman" w:eastAsia="Times New Roman" w:hAnsi="Times New Roman" w:cs="Times New Roman"/>
          <w:sz w:val="28"/>
          <w:szCs w:val="28"/>
          <w:lang w:eastAsia="ru-RU"/>
        </w:rPr>
        <w:t xml:space="preserve">, в течение 10 рабочих дней по истечении указанного срока;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2) при заключении договора с единственным участником (в случае признания аукциона несостоявшимся из-за участия в нем менее двух участников) - не ранее чем 10 дней со дня размещения информации о результатах аукциона на </w:t>
      </w:r>
      <w:r w:rsidR="0050595B">
        <w:rPr>
          <w:rFonts w:ascii="Times New Roman" w:eastAsia="Times New Roman" w:hAnsi="Times New Roman" w:cs="Times New Roman"/>
          <w:sz w:val="28"/>
          <w:szCs w:val="28"/>
          <w:lang w:eastAsia="ru-RU"/>
        </w:rPr>
        <w:t>О</w:t>
      </w:r>
      <w:r w:rsidR="004B7547" w:rsidRPr="004B7547">
        <w:rPr>
          <w:rFonts w:ascii="Times New Roman" w:eastAsia="Times New Roman" w:hAnsi="Times New Roman" w:cs="Times New Roman"/>
          <w:sz w:val="28"/>
          <w:szCs w:val="28"/>
          <w:lang w:eastAsia="ru-RU"/>
        </w:rPr>
        <w:t xml:space="preserve">фициальном сайте Российской Федерации в информационно-телекоммуникационной сети «Интернет» для размещения информации о проведении торгов </w:t>
      </w:r>
      <w:r w:rsidRPr="00CA0466">
        <w:rPr>
          <w:rFonts w:ascii="Times New Roman" w:eastAsia="Times New Roman" w:hAnsi="Times New Roman" w:cs="Times New Roman"/>
          <w:sz w:val="28"/>
          <w:szCs w:val="28"/>
          <w:lang w:eastAsia="ru-RU"/>
        </w:rPr>
        <w:t xml:space="preserve">и на официальном сайте органов местного самоуправления Озерского городского округа в сети «Интернет» </w:t>
      </w:r>
      <w:hyperlink r:id="rId18" w:history="1">
        <w:r w:rsidRPr="004B7547">
          <w:rPr>
            <w:rFonts w:ascii="Times New Roman" w:eastAsia="Times New Roman" w:hAnsi="Times New Roman" w:cs="Times New Roman"/>
            <w:sz w:val="28"/>
            <w:szCs w:val="28"/>
            <w:lang w:eastAsia="ru-RU"/>
          </w:rPr>
          <w:t>www.ozerskadm.ru</w:t>
        </w:r>
      </w:hyperlink>
      <w:r w:rsidRPr="00CA0466">
        <w:rPr>
          <w:rFonts w:ascii="Times New Roman" w:eastAsia="Times New Roman" w:hAnsi="Times New Roman" w:cs="Times New Roman"/>
          <w:sz w:val="28"/>
          <w:szCs w:val="28"/>
          <w:lang w:eastAsia="ru-RU"/>
        </w:rPr>
        <w:t>, но не позднее, чем через  20 дней после дня проведения аукциона.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Результатом исполнения административной процедуры является заключение договора купли-продажи лесных насаждений на аукционе и передача лесных насаждений победителю по акту.</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 Формы контроля за исполнением Регламента</w:t>
      </w:r>
    </w:p>
    <w:p w:rsidR="00CA0466" w:rsidRPr="00CA0466" w:rsidRDefault="00CA0466" w:rsidP="00CA046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специалистами Управления имущественных отношений положений настоящего Регламента, законодательства Российской Федерации и Челябинской области, муниципальных правовых актов, устанавливающих требования к предоставлению муниципальных услуг, а также принятием решений ответственными лицами.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Текущий контроль исполнения положений настоящего Регламента осуществляется начальником и заместителем начальника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Текущий контроль за соблюдением и исполнением ответственными специалистами, положений настоящего Регламента, законодательства Российской Федерации и Челябинской области, муниципальных правовых актов, устанавливающих требования к предоставлению муниципальной услуги, проводится путем 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Периодичность текущего контроля - постоянно.</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муниципальных услуг.</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Контроль за полнотой и качеством предоставления муниципальной услуги осуществляется начальником (заместителем начальника) Управления имущественных отношений и включает в себя проведение проверок, </w:t>
      </w:r>
      <w:r w:rsidRPr="00CA0466">
        <w:rPr>
          <w:rFonts w:ascii="Times New Roman" w:eastAsia="Times New Roman" w:hAnsi="Times New Roman" w:cs="Times New Roman"/>
          <w:sz w:val="28"/>
          <w:szCs w:val="28"/>
          <w:lang w:eastAsia="ru-RU"/>
        </w:rPr>
        <w:lastRenderedPageBreak/>
        <w:t>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специалистов Управления имущественных отношений, участвующих в предоставлении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Формами контроля за полнотой и качеством предоставления муниципальной услуги являются: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рассмотрение отчетов и справок о предоставлении муниципальной услуги;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рассмотрение жалоб на действия (бездействие) и решения специалистов (должностных лиц), осуществляемые (принятые) в ход</w:t>
      </w:r>
      <w:r w:rsidR="00CB656B">
        <w:rPr>
          <w:rFonts w:ascii="Times New Roman" w:eastAsia="Times New Roman" w:hAnsi="Times New Roman" w:cs="Times New Roman"/>
          <w:sz w:val="28"/>
          <w:szCs w:val="28"/>
          <w:lang w:eastAsia="ru-RU"/>
        </w:rPr>
        <w:t xml:space="preserve">е предоставления муниципальной </w:t>
      </w:r>
      <w:r w:rsidRPr="00CA0466">
        <w:rPr>
          <w:rFonts w:ascii="Times New Roman" w:eastAsia="Times New Roman" w:hAnsi="Times New Roman" w:cs="Times New Roman"/>
          <w:sz w:val="28"/>
          <w:szCs w:val="28"/>
          <w:lang w:eastAsia="ru-RU"/>
        </w:rPr>
        <w:t>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проведение плановых и внеплановых проверок полноты и качества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Проверки могут быть плановыми (осуществляться на основании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приказа (распоряжения) начальника Управления имущественных отношений.</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Плановые проверки проводятся не реже одного раза в квартал,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По результатам проверок и рассмотрения отчетов и справок о предоставлении муниципальной услуги, а также жалоб на действия (бездействие) специалистов (должностных лиц) Управления имущественных отношений при предоставлении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4.3. Ответственность специалистов, в том числе должностных лиц Управления имущественных отношений, за 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настоящего Регламента.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Специалисты Управления имущественных отношений (в том числе должностные лица),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w:t>
      </w:r>
      <w:r w:rsidRPr="00CA0466">
        <w:rPr>
          <w:rFonts w:ascii="Times New Roman" w:eastAsia="Times New Roman" w:hAnsi="Times New Roman" w:cs="Times New Roman"/>
          <w:sz w:val="28"/>
          <w:szCs w:val="28"/>
          <w:lang w:eastAsia="ru-RU"/>
        </w:rPr>
        <w:lastRenderedPageBreak/>
        <w:t>сроков и порядка исполнения каждой административной процедуры, указанной в настоящем Регламенте.</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Персональная ответственность специалистов Управления имущественных отношений закрепляется в их должностных инструкциях в соответствии с требованиями законодательства Российской Федерации.</w:t>
      </w:r>
    </w:p>
    <w:p w:rsidR="00CA0466" w:rsidRPr="00CA0466" w:rsidRDefault="003413FE" w:rsidP="00CA046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ответственный </w:t>
      </w:r>
      <w:r w:rsidR="00CA0466" w:rsidRPr="00CA0466">
        <w:rPr>
          <w:rFonts w:ascii="Times New Roman" w:eastAsia="Times New Roman" w:hAnsi="Times New Roman" w:cs="Times New Roman"/>
          <w:sz w:val="28"/>
          <w:szCs w:val="28"/>
          <w:lang w:eastAsia="ru-RU"/>
        </w:rPr>
        <w:t>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заявлений, своевременную их передачу начальнику Управления имущественных отношений, а затем - ответственным исполнителям.</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Специалист, ответственный за предоставление муниципальной услуги, в соответствии со своей должностной инструкцией несет персональную ответственность за соблюдение сроков и порядка рассмотрения заявлений, правильность оформления и качество подготовки документов.</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Начальник (заместитель начальника) Управления имущественных отношений, начальник отдела организации торгов и администрирования доходов в соответствии со своей должностной инструкцией несет персональную ответственность за качество (полноту) предоставления муниципальной услуги, соблюдение сроков, порядка предоставления муниципальной услуги и требований настоящего Регламента.</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4.4. Требования к порядку и формам контроля за предоставлением муниципальной услуги со стороны физических и юридических лиц.</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Контроль за рассмотрением своих заявлений могут осуще</w:t>
      </w:r>
      <w:r w:rsidR="003413FE">
        <w:rPr>
          <w:rFonts w:ascii="Times New Roman" w:eastAsia="Times New Roman" w:hAnsi="Times New Roman" w:cs="Times New Roman"/>
          <w:sz w:val="28"/>
          <w:szCs w:val="28"/>
          <w:lang w:eastAsia="ru-RU"/>
        </w:rPr>
        <w:t xml:space="preserve">ствлять заявители на основании информации, полученной в отделе обеспечения </w:t>
      </w:r>
      <w:r w:rsidRPr="00CA0466">
        <w:rPr>
          <w:rFonts w:ascii="Times New Roman" w:eastAsia="Times New Roman" w:hAnsi="Times New Roman" w:cs="Times New Roman"/>
          <w:sz w:val="28"/>
          <w:szCs w:val="28"/>
          <w:lang w:eastAsia="ru-RU"/>
        </w:rPr>
        <w:t xml:space="preserve">деятельности </w:t>
      </w:r>
      <w:r w:rsidR="003413FE">
        <w:rPr>
          <w:rFonts w:ascii="Times New Roman" w:eastAsia="Times New Roman" w:hAnsi="Times New Roman" w:cs="Times New Roman"/>
          <w:sz w:val="28"/>
          <w:szCs w:val="28"/>
          <w:lang w:eastAsia="ru-RU"/>
        </w:rPr>
        <w:t xml:space="preserve">или в </w:t>
      </w:r>
      <w:r w:rsidRPr="00CA0466">
        <w:rPr>
          <w:rFonts w:ascii="Times New Roman" w:eastAsia="Times New Roman" w:hAnsi="Times New Roman" w:cs="Times New Roman"/>
          <w:sz w:val="28"/>
          <w:szCs w:val="28"/>
          <w:lang w:eastAsia="ru-RU"/>
        </w:rPr>
        <w:t xml:space="preserve">отделе организации торгов и администрирования доходов Управления имущественных отношений.  </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услуг.</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Граждане, их объединения и организации вправе направить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В течение 30 календарных дней со дня регистрации обращений от граждан, их объединений или организаций, обратившимся лицам на обращение, по</w:t>
      </w:r>
      <w:r w:rsidR="003413FE">
        <w:rPr>
          <w:rFonts w:ascii="Times New Roman" w:eastAsia="Times New Roman" w:hAnsi="Times New Roman" w:cs="Times New Roman"/>
          <w:sz w:val="28"/>
          <w:szCs w:val="28"/>
          <w:lang w:eastAsia="ru-RU"/>
        </w:rPr>
        <w:t>ступившее в форме электронного документа, направляется ответ</w:t>
      </w:r>
      <w:r w:rsidRPr="00CA0466">
        <w:rPr>
          <w:rFonts w:ascii="Times New Roman" w:eastAsia="Times New Roman" w:hAnsi="Times New Roman" w:cs="Times New Roman"/>
          <w:sz w:val="28"/>
          <w:szCs w:val="28"/>
          <w:lang w:eastAsia="ru-RU"/>
        </w:rPr>
        <w:t xml:space="preserve"> в форме электронного документа по адресу электронной почты, </w:t>
      </w:r>
      <w:r w:rsidRPr="00CA0466">
        <w:rPr>
          <w:rFonts w:ascii="Times New Roman" w:eastAsia="Times New Roman" w:hAnsi="Times New Roman" w:cs="Times New Roman"/>
          <w:sz w:val="28"/>
          <w:szCs w:val="28"/>
          <w:lang w:eastAsia="ru-RU"/>
        </w:rPr>
        <w:lastRenderedPageBreak/>
        <w:t>указанному в обращении, или в письменной форме по почтовому адресу, указанному в обращении.</w:t>
      </w:r>
    </w:p>
    <w:p w:rsidR="003413FE" w:rsidRDefault="003413FE" w:rsidP="00CA0466">
      <w:pPr>
        <w:spacing w:after="0" w:line="240" w:lineRule="auto"/>
        <w:ind w:firstLine="851"/>
        <w:jc w:val="both"/>
        <w:rPr>
          <w:rFonts w:ascii="Times New Roman" w:eastAsia="Times New Roman" w:hAnsi="Times New Roman" w:cs="Times New Roman"/>
          <w:sz w:val="28"/>
          <w:szCs w:val="28"/>
          <w:lang w:eastAsia="ru-RU"/>
        </w:rPr>
      </w:pPr>
    </w:p>
    <w:p w:rsidR="003413FE" w:rsidRPr="003413FE" w:rsidRDefault="003413FE" w:rsidP="00CA0466">
      <w:pPr>
        <w:spacing w:after="0" w:line="240" w:lineRule="auto"/>
        <w:ind w:firstLine="851"/>
        <w:jc w:val="both"/>
        <w:rPr>
          <w:rFonts w:ascii="Times New Roman" w:eastAsia="Times New Roman" w:hAnsi="Times New Roman" w:cs="Times New Roman"/>
          <w:sz w:val="24"/>
          <w:szCs w:val="24"/>
          <w:lang w:eastAsia="ru-RU"/>
        </w:rPr>
      </w:pPr>
      <w:r w:rsidRPr="003413FE">
        <w:rPr>
          <w:rFonts w:ascii="Times New Roman" w:eastAsia="Times New Roman" w:hAnsi="Times New Roman" w:cs="Times New Roman"/>
          <w:sz w:val="24"/>
          <w:szCs w:val="24"/>
          <w:lang w:eastAsia="ru-RU"/>
        </w:rPr>
        <w:t>Раздел 5 изложен в новой редакции – постановление администрации Озерского городского округа от 19.08.2022 № 2386</w:t>
      </w:r>
    </w:p>
    <w:p w:rsidR="00CA0466" w:rsidRPr="00CA0466" w:rsidRDefault="00CA0466" w:rsidP="00CA0466">
      <w:pPr>
        <w:spacing w:after="0" w:line="240" w:lineRule="auto"/>
        <w:ind w:firstLine="851"/>
        <w:jc w:val="both"/>
        <w:rPr>
          <w:rFonts w:ascii="Times New Roman" w:eastAsia="Times New Roman" w:hAnsi="Times New Roman" w:cs="Times New Roman"/>
          <w:sz w:val="28"/>
          <w:szCs w:val="28"/>
          <w:lang w:eastAsia="ru-RU"/>
        </w:rPr>
      </w:pPr>
    </w:p>
    <w:p w:rsidR="00CA0466" w:rsidRPr="00CA0466" w:rsidRDefault="00CA0466" w:rsidP="00CA0466">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Управления имущественных отношений, а также его должностных лиц</w:t>
      </w:r>
    </w:p>
    <w:p w:rsidR="00CA0466" w:rsidRPr="00CA0466" w:rsidRDefault="00CA0466" w:rsidP="00CA0466">
      <w:pPr>
        <w:autoSpaceDE w:val="0"/>
        <w:autoSpaceDN w:val="0"/>
        <w:adjustRightInd w:val="0"/>
        <w:spacing w:after="0" w:line="240" w:lineRule="auto"/>
        <w:ind w:firstLine="709"/>
        <w:outlineLvl w:val="1"/>
        <w:rPr>
          <w:rFonts w:ascii="Times New Roman" w:eastAsia="Times New Roman" w:hAnsi="Times New Roman" w:cs="Times New Roman"/>
          <w:b/>
          <w:sz w:val="26"/>
          <w:szCs w:val="26"/>
          <w:lang w:eastAsia="ru-RU"/>
        </w:rPr>
      </w:pP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Заявитель вправе подать жалобу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5.2. Заявители могут обратиться с жалобой, в том числе, в следующих случаях:</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1)</w:t>
      </w:r>
      <w:r w:rsidRPr="003413FE">
        <w:rPr>
          <w:rFonts w:ascii="Times New Roman" w:eastAsia="Times New Roman" w:hAnsi="Times New Roman" w:cs="Times New Roman"/>
          <w:sz w:val="28"/>
          <w:szCs w:val="28"/>
          <w:lang w:eastAsia="ru-RU"/>
        </w:rPr>
        <w:tab/>
        <w:t>нарушение срока регистрации запроса заявителя о предоставлении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2)</w:t>
      </w:r>
      <w:r w:rsidRPr="003413FE">
        <w:rPr>
          <w:rFonts w:ascii="Times New Roman" w:eastAsia="Times New Roman" w:hAnsi="Times New Roman" w:cs="Times New Roman"/>
          <w:sz w:val="28"/>
          <w:szCs w:val="28"/>
          <w:lang w:eastAsia="ru-RU"/>
        </w:rPr>
        <w:tab/>
        <w:t>нарушение срока предоставления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3)</w:t>
      </w:r>
      <w:r w:rsidRPr="003413FE">
        <w:rPr>
          <w:rFonts w:ascii="Times New Roman" w:eastAsia="Times New Roman" w:hAnsi="Times New Roman" w:cs="Times New Roman"/>
          <w:sz w:val="28"/>
          <w:szCs w:val="28"/>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4)</w:t>
      </w:r>
      <w:r w:rsidRPr="003413FE">
        <w:rPr>
          <w:rFonts w:ascii="Times New Roman" w:eastAsia="Times New Roman" w:hAnsi="Times New Roman" w:cs="Times New Roman"/>
          <w:sz w:val="28"/>
          <w:szCs w:val="28"/>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w:t>
      </w:r>
      <w:r w:rsidRPr="003413FE">
        <w:rPr>
          <w:rFonts w:ascii="Times New Roman" w:eastAsia="Times New Roman" w:hAnsi="Times New Roman" w:cs="Times New Roman"/>
          <w:sz w:val="28"/>
          <w:szCs w:val="28"/>
          <w:lang w:eastAsia="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6)</w:t>
      </w:r>
      <w:r w:rsidRPr="003413FE">
        <w:rPr>
          <w:rFonts w:ascii="Times New Roman" w:eastAsia="Times New Roman" w:hAnsi="Times New Roman" w:cs="Times New Roman"/>
          <w:sz w:val="28"/>
          <w:szCs w:val="28"/>
          <w:lang w:eastAsia="ru-RU"/>
        </w:rPr>
        <w:ta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7)</w:t>
      </w:r>
      <w:r w:rsidRPr="003413FE">
        <w:rPr>
          <w:rFonts w:ascii="Times New Roman" w:eastAsia="Times New Roman" w:hAnsi="Times New Roman" w:cs="Times New Roman"/>
          <w:sz w:val="28"/>
          <w:szCs w:val="28"/>
          <w:lang w:eastAsia="ru-RU"/>
        </w:rPr>
        <w:tab/>
        <w:t xml:space="preserve">отказ органа, предоставляющего муниципальную услугу, должностного лица органа, предоставляющего </w:t>
      </w:r>
      <w:r>
        <w:rPr>
          <w:rFonts w:ascii="Times New Roman" w:eastAsia="Times New Roman" w:hAnsi="Times New Roman" w:cs="Times New Roman"/>
          <w:sz w:val="28"/>
          <w:szCs w:val="28"/>
          <w:lang w:eastAsia="ru-RU"/>
        </w:rPr>
        <w:t xml:space="preserve">муниципальную услугу, </w:t>
      </w:r>
      <w:r w:rsidRPr="003413FE">
        <w:rPr>
          <w:rFonts w:ascii="Times New Roman" w:eastAsia="Times New Roman" w:hAnsi="Times New Roman" w:cs="Times New Roman"/>
          <w:sz w:val="28"/>
          <w:szCs w:val="28"/>
          <w:lang w:eastAsia="ru-RU"/>
        </w:rPr>
        <w:t xml:space="preserve">в исправлении допущенных опечаток и ошибок в выданных в результате </w:t>
      </w:r>
      <w:r w:rsidRPr="003413FE">
        <w:rPr>
          <w:rFonts w:ascii="Times New Roman" w:eastAsia="Times New Roman" w:hAnsi="Times New Roman" w:cs="Times New Roman"/>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Орган, предоставляющий муниципальную услугу, определяет должностных лиц, уполномоченных на рассмотрение жалоб.</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5.4. Жалоба может быть направлена в письменной форме на бумажном носителе по почте, с использованием сети Интернет через официальные сайты органа, предоставляющего муниципальную услугу, через Портал, а также может быть принята при личном приеме заявителя.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 xml:space="preserve">5.5. Жалоба должна содержать: </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1)</w:t>
      </w:r>
      <w:r w:rsidRPr="003413FE">
        <w:rPr>
          <w:rFonts w:ascii="Times New Roman" w:eastAsia="Times New Roman" w:hAnsi="Times New Roman" w:cs="Times New Roman"/>
          <w:sz w:val="28"/>
          <w:szCs w:val="28"/>
          <w:lang w:eastAsia="ru-RU"/>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2)</w:t>
      </w:r>
      <w:r w:rsidRPr="003413FE">
        <w:rPr>
          <w:rFonts w:ascii="Times New Roman" w:eastAsia="Times New Roman" w:hAnsi="Times New Roman" w:cs="Times New Roman"/>
          <w:sz w:val="28"/>
          <w:szCs w:val="28"/>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w:t>
      </w:r>
      <w:r w:rsidR="00402452">
        <w:rPr>
          <w:rFonts w:ascii="Times New Roman" w:eastAsia="Times New Roman" w:hAnsi="Times New Roman" w:cs="Times New Roman"/>
          <w:sz w:val="28"/>
          <w:szCs w:val="28"/>
          <w:lang w:eastAsia="ru-RU"/>
        </w:rPr>
        <w:t xml:space="preserve">лектронной почты (при наличии) </w:t>
      </w:r>
      <w:r w:rsidRPr="003413FE">
        <w:rPr>
          <w:rFonts w:ascii="Times New Roman" w:eastAsia="Times New Roman" w:hAnsi="Times New Roman" w:cs="Times New Roman"/>
          <w:sz w:val="28"/>
          <w:szCs w:val="28"/>
          <w:lang w:eastAsia="ru-RU"/>
        </w:rPr>
        <w:t>и почтовый адрес, по которым должен быть направлен ответ заявителю;</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lastRenderedPageBreak/>
        <w:t>3)</w:t>
      </w:r>
      <w:r w:rsidRPr="003413FE">
        <w:rPr>
          <w:rFonts w:ascii="Times New Roman" w:eastAsia="Times New Roman" w:hAnsi="Times New Roman" w:cs="Times New Roman"/>
          <w:sz w:val="28"/>
          <w:szCs w:val="28"/>
          <w:lang w:eastAsia="ru-RU"/>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4)</w:t>
      </w:r>
      <w:r w:rsidRPr="003413FE">
        <w:rPr>
          <w:rFonts w:ascii="Times New Roman" w:eastAsia="Times New Roman" w:hAnsi="Times New Roman" w:cs="Times New Roman"/>
          <w:sz w:val="28"/>
          <w:szCs w:val="28"/>
          <w:lang w:eastAsia="ru-RU"/>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5.6. 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w:t>
      </w:r>
      <w:r w:rsidR="00402452">
        <w:rPr>
          <w:rFonts w:ascii="Times New Roman" w:eastAsia="Times New Roman" w:hAnsi="Times New Roman" w:cs="Times New Roman"/>
          <w:sz w:val="28"/>
          <w:szCs w:val="28"/>
          <w:lang w:eastAsia="ru-RU"/>
        </w:rPr>
        <w:t>енная печатью юридического лица</w:t>
      </w:r>
      <w:r w:rsidRPr="003413FE">
        <w:rPr>
          <w:rFonts w:ascii="Times New Roman" w:eastAsia="Times New Roman" w:hAnsi="Times New Roman" w:cs="Times New Roman"/>
          <w:sz w:val="28"/>
          <w:szCs w:val="28"/>
          <w:lang w:eastAsia="ru-RU"/>
        </w:rPr>
        <w:t xml:space="preserve"> и подписанная руководителем юридического лица или уполномоченным этим руководителем лицом (для юридических лиц);</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в)</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5.8. Время приема жалоб должно совпадать со временем предоставления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5.9. Жалоба в письменной форме может быть направлена по почте.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5.11. В электронном виде жалоба может быть подана заявителем посредством:</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официального сайта органа, предоставляющего муниципальную услугу, в сети Интернет;</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Портала https://do.gosuslugi.ru.</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 xml:space="preserve">5.12. 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w:t>
      </w:r>
      <w:r w:rsidRPr="003413FE">
        <w:rPr>
          <w:rFonts w:ascii="Times New Roman" w:eastAsia="Times New Roman" w:hAnsi="Times New Roman" w:cs="Times New Roman"/>
          <w:sz w:val="28"/>
          <w:szCs w:val="28"/>
          <w:lang w:eastAsia="ru-RU"/>
        </w:rPr>
        <w:lastRenderedPageBreak/>
        <w:t>в соответствии с правилами,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5.13. В случае если жалоба подана заявителем в орган, в компетенцию которого не входит принятие решения по жалобе, в течение 3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5.14. Должностные лица, уполномоченные на рассмотрение жалоб, обеспечивают:</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прием и рассмотрение жалоб в соответствии с требованиями настоящего регламента;</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5.15. Орган, предоставляющий муниципальную услугу, обеспечивает:</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оснащение мест приема жалоб;</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Портале;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в)</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г)</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 xml:space="preserve">5.16. Заявитель также сможет подать жалобу в электронной форме через федеральную государственную информационную систему, </w:t>
      </w:r>
      <w:r w:rsidRPr="003413FE">
        <w:rPr>
          <w:rFonts w:ascii="Times New Roman" w:eastAsia="Times New Roman" w:hAnsi="Times New Roman" w:cs="Times New Roman"/>
          <w:sz w:val="28"/>
          <w:szCs w:val="28"/>
          <w:lang w:eastAsia="ru-RU"/>
        </w:rPr>
        <w:lastRenderedPageBreak/>
        <w:t>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https://do.gosuslugi.ru (далее - Система).</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5.17. Орган, предоставляющий муниципальную услугу, отказывает                       в удовлетворении жалобы в следующих случаях:</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наличие вступившего в законную силу решения суда по жалобе                   о том же предмете и по тем же основаниям;</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в)</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 xml:space="preserve">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 </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 xml:space="preserve">В случае отсутствия перечисленных оснований, жалоба подлежит рассмотрению. </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5.18. Орган, предоставляющий муниципальную услугу, вправе оставить жалобу без ответа в следующих случаях:</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Приостановление рассмотрения жалобы не предусмотрено.</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1)</w:t>
      </w:r>
      <w:r w:rsidRPr="003413FE">
        <w:rPr>
          <w:rFonts w:ascii="Times New Roman" w:eastAsia="Times New Roman" w:hAnsi="Times New Roman" w:cs="Times New Roman"/>
          <w:sz w:val="28"/>
          <w:szCs w:val="28"/>
          <w:lang w:eastAsia="ru-RU"/>
        </w:rPr>
        <w:tab/>
        <w:t xml:space="preserve">удовлетворяет жалобу, в том числе в форме отмены принятого решения, исправления допущенных органом, предоставляющим </w:t>
      </w:r>
      <w:r w:rsidRPr="003413FE">
        <w:rPr>
          <w:rFonts w:ascii="Times New Roman" w:eastAsia="Times New Roman" w:hAnsi="Times New Roman" w:cs="Times New Roman"/>
          <w:sz w:val="28"/>
          <w:szCs w:val="28"/>
          <w:lang w:eastAsia="ru-RU"/>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2)</w:t>
      </w:r>
      <w:r w:rsidRPr="003413FE">
        <w:rPr>
          <w:rFonts w:ascii="Times New Roman" w:eastAsia="Times New Roman" w:hAnsi="Times New Roman" w:cs="Times New Roman"/>
          <w:sz w:val="28"/>
          <w:szCs w:val="28"/>
          <w:lang w:eastAsia="ru-RU"/>
        </w:rPr>
        <w:tab/>
        <w:t>отказывает в удовлетворении жалобы.</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Указанное решение принимается в форме акта органа, предоставляющего муниципальную услугу.</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В ответе по результатам рассмотрения жалобы указываются: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а)</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б)</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в)</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г)</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основания для принятия решения по жалобе;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д)</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принятое по жалобе решение;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е)</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proofErr w:type="gramStart"/>
      <w:r w:rsidRPr="003413FE">
        <w:rPr>
          <w:rFonts w:ascii="Times New Roman" w:eastAsia="Times New Roman" w:hAnsi="Times New Roman" w:cs="Times New Roman"/>
          <w:sz w:val="28"/>
          <w:szCs w:val="28"/>
          <w:lang w:eastAsia="ru-RU"/>
        </w:rPr>
        <w:t>ж)</w:t>
      </w:r>
      <w:r w:rsidRPr="003413FE">
        <w:rPr>
          <w:rFonts w:ascii="Times New Roman" w:eastAsia="Times New Roman" w:hAnsi="Times New Roman" w:cs="Times New Roman"/>
          <w:sz w:val="28"/>
          <w:szCs w:val="28"/>
          <w:lang w:eastAsia="ru-RU"/>
        </w:rPr>
        <w:tab/>
      </w:r>
      <w:proofErr w:type="gramEnd"/>
      <w:r w:rsidRPr="003413FE">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 xml:space="preserve">В случае несогласия с результатами досудебного (внесудебного) обжалования, а также на любой стадии рассмотрения спорных вопросов, </w:t>
      </w:r>
      <w:r w:rsidRPr="003413FE">
        <w:rPr>
          <w:rFonts w:ascii="Times New Roman" w:eastAsia="Times New Roman" w:hAnsi="Times New Roman" w:cs="Times New Roman"/>
          <w:sz w:val="28"/>
          <w:szCs w:val="28"/>
          <w:lang w:eastAsia="ru-RU"/>
        </w:rPr>
        <w:lastRenderedPageBreak/>
        <w:t>заявитель имеет право обратиться в суд в соответствии с установленным действующим законодательством порядком.</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Заявитель имеет право запрашивать и получать информацию                                     и документы, необходимые для обоснования и рассмотрения жалобы.</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Заявитель может получить информацию о порядке подачи                                        и рассмотрения жалобы следующими способами:</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1)</w:t>
      </w:r>
      <w:r w:rsidRPr="003413FE">
        <w:rPr>
          <w:rFonts w:ascii="Times New Roman" w:eastAsia="Times New Roman" w:hAnsi="Times New Roman" w:cs="Times New Roman"/>
          <w:sz w:val="28"/>
          <w:szCs w:val="28"/>
          <w:lang w:eastAsia="ru-RU"/>
        </w:rPr>
        <w:tab/>
        <w:t>в здании Управления обратившись лично;</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2)</w:t>
      </w:r>
      <w:r w:rsidRPr="003413FE">
        <w:rPr>
          <w:rFonts w:ascii="Times New Roman" w:eastAsia="Times New Roman" w:hAnsi="Times New Roman" w:cs="Times New Roman"/>
          <w:sz w:val="28"/>
          <w:szCs w:val="28"/>
          <w:lang w:eastAsia="ru-RU"/>
        </w:rPr>
        <w:tab/>
        <w:t>позвонив по номерам справочных телефонов Управления;</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3)</w:t>
      </w:r>
      <w:r w:rsidRPr="003413FE">
        <w:rPr>
          <w:rFonts w:ascii="Times New Roman" w:eastAsia="Times New Roman" w:hAnsi="Times New Roman" w:cs="Times New Roman"/>
          <w:sz w:val="28"/>
          <w:szCs w:val="28"/>
          <w:lang w:eastAsia="ru-RU"/>
        </w:rPr>
        <w:tab/>
        <w:t>отправив письмо по почте;</w:t>
      </w:r>
    </w:p>
    <w:p w:rsidR="003413FE" w:rsidRPr="003413FE"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4)</w:t>
      </w:r>
      <w:r w:rsidRPr="003413FE">
        <w:rPr>
          <w:rFonts w:ascii="Times New Roman" w:eastAsia="Times New Roman" w:hAnsi="Times New Roman" w:cs="Times New Roman"/>
          <w:sz w:val="28"/>
          <w:szCs w:val="28"/>
          <w:lang w:eastAsia="ru-RU"/>
        </w:rPr>
        <w:tab/>
        <w:t>на официальном сайте в сети Интернет;</w:t>
      </w:r>
    </w:p>
    <w:p w:rsidR="00CA0466" w:rsidRPr="00CA0466" w:rsidRDefault="003413FE" w:rsidP="003413FE">
      <w:pPr>
        <w:spacing w:after="0" w:line="240" w:lineRule="auto"/>
        <w:ind w:firstLine="851"/>
        <w:jc w:val="both"/>
        <w:rPr>
          <w:rFonts w:ascii="Times New Roman" w:eastAsia="Times New Roman" w:hAnsi="Times New Roman" w:cs="Times New Roman"/>
          <w:sz w:val="28"/>
          <w:szCs w:val="28"/>
          <w:lang w:eastAsia="ru-RU"/>
        </w:rPr>
      </w:pPr>
      <w:r w:rsidRPr="003413FE">
        <w:rPr>
          <w:rFonts w:ascii="Times New Roman" w:eastAsia="Times New Roman" w:hAnsi="Times New Roman" w:cs="Times New Roman"/>
          <w:sz w:val="28"/>
          <w:szCs w:val="28"/>
          <w:lang w:eastAsia="ru-RU"/>
        </w:rPr>
        <w:t>5)</w:t>
      </w:r>
      <w:r w:rsidRPr="003413FE">
        <w:rPr>
          <w:rFonts w:ascii="Times New Roman" w:eastAsia="Times New Roman" w:hAnsi="Times New Roman" w:cs="Times New Roman"/>
          <w:sz w:val="28"/>
          <w:szCs w:val="28"/>
          <w:lang w:eastAsia="ru-RU"/>
        </w:rPr>
        <w:tab/>
        <w:t>на Портале</w:t>
      </w:r>
      <w:r>
        <w:rPr>
          <w:rFonts w:ascii="Times New Roman" w:eastAsia="Times New Roman" w:hAnsi="Times New Roman" w:cs="Times New Roman"/>
          <w:sz w:val="28"/>
          <w:szCs w:val="28"/>
          <w:lang w:eastAsia="ru-RU"/>
        </w:rPr>
        <w:t>.</w:t>
      </w:r>
    </w:p>
    <w:p w:rsidR="00CA0466" w:rsidRPr="00CA0466" w:rsidRDefault="00CA0466" w:rsidP="00CA0466">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CA0466" w:rsidRDefault="00CA0466" w:rsidP="00CA0466">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402452" w:rsidRPr="00CA0466" w:rsidRDefault="00402452" w:rsidP="00CA0466">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CA0466" w:rsidRPr="00CA0466" w:rsidRDefault="00CA0466" w:rsidP="00CA0466">
      <w:pPr>
        <w:spacing w:after="0" w:line="240" w:lineRule="auto"/>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 xml:space="preserve">Начальник Управления имущественных </w:t>
      </w:r>
    </w:p>
    <w:p w:rsidR="00CA0466" w:rsidRPr="00CA0466" w:rsidRDefault="00CA0466" w:rsidP="00CA0466">
      <w:pPr>
        <w:spacing w:after="0" w:line="240" w:lineRule="auto"/>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отношений администрации</w:t>
      </w:r>
    </w:p>
    <w:p w:rsidR="00CA0466" w:rsidRPr="00CA0466" w:rsidRDefault="00CA0466" w:rsidP="00CA0466">
      <w:pPr>
        <w:spacing w:after="0" w:line="240" w:lineRule="auto"/>
        <w:jc w:val="both"/>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Озерского городского округа                                                            Е.М. Никитина</w:t>
      </w:r>
    </w:p>
    <w:p w:rsidR="00CA0466" w:rsidRPr="00CA0466" w:rsidRDefault="00CA0466" w:rsidP="00CA0466">
      <w:pPr>
        <w:spacing w:after="0" w:line="240" w:lineRule="auto"/>
        <w:jc w:val="both"/>
        <w:rPr>
          <w:rFonts w:ascii="Times New Roman" w:eastAsia="Times New Roman" w:hAnsi="Times New Roman" w:cs="Times New Roman"/>
          <w:sz w:val="28"/>
          <w:szCs w:val="28"/>
          <w:lang w:eastAsia="ru-RU"/>
        </w:rPr>
      </w:pPr>
    </w:p>
    <w:p w:rsidR="00CA0466" w:rsidRPr="00CA0466" w:rsidRDefault="00CA0466" w:rsidP="00CA0466">
      <w:pPr>
        <w:spacing w:after="0" w:line="240" w:lineRule="auto"/>
        <w:ind w:firstLine="709"/>
        <w:rPr>
          <w:rFonts w:ascii="Times New Roman" w:eastAsia="Times New Roman" w:hAnsi="Times New Roman" w:cs="Times New Roman"/>
          <w:sz w:val="20"/>
          <w:szCs w:val="20"/>
          <w:lang w:eastAsia="ru-RU"/>
        </w:rPr>
      </w:pPr>
    </w:p>
    <w:p w:rsidR="00CA0466" w:rsidRPr="00CA0466" w:rsidRDefault="00CA0466" w:rsidP="00CA0466">
      <w:pPr>
        <w:spacing w:after="0" w:line="240" w:lineRule="auto"/>
        <w:ind w:firstLine="709"/>
        <w:rPr>
          <w:rFonts w:ascii="Times New Roman" w:eastAsia="Times New Roman" w:hAnsi="Times New Roman" w:cs="Times New Roman"/>
          <w:sz w:val="20"/>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4871"/>
        <w:gridCol w:w="4484"/>
      </w:tblGrid>
      <w:tr w:rsidR="00CA0466" w:rsidRPr="00CA0466" w:rsidTr="00CA0466">
        <w:tc>
          <w:tcPr>
            <w:tcW w:w="5211" w:type="dxa"/>
          </w:tcPr>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tc>
        <w:tc>
          <w:tcPr>
            <w:tcW w:w="4644" w:type="dxa"/>
          </w:tcPr>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Приложение № 1</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к административному регламенту </w:t>
            </w:r>
          </w:p>
          <w:p w:rsidR="00CA0466" w:rsidRPr="00CA0466" w:rsidRDefault="00144110" w:rsidP="00CA0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w:t>
            </w:r>
            <w:r w:rsidR="00CA0466" w:rsidRPr="00CA0466">
              <w:rPr>
                <w:rFonts w:ascii="Times New Roman" w:eastAsia="Times New Roman" w:hAnsi="Times New Roman" w:cs="Times New Roman"/>
                <w:sz w:val="24"/>
                <w:szCs w:val="24"/>
                <w:lang w:eastAsia="ru-RU"/>
              </w:rPr>
              <w:t>услуги</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«Заключение договоров купли-продажи</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лесных насаждений, расположенных </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на землях Озерского городского округа»</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p>
        </w:tc>
      </w:tr>
    </w:tbl>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CA0466">
        <w:rPr>
          <w:rFonts w:ascii="Times New Roman" w:eastAsia="Times New Roman" w:hAnsi="Times New Roman" w:cs="Times New Roman"/>
          <w:sz w:val="20"/>
          <w:szCs w:val="20"/>
          <w:u w:val="single"/>
          <w:lang w:eastAsia="ru-RU"/>
        </w:rPr>
        <w:t>ФОРМА № 1</w:t>
      </w:r>
    </w:p>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bCs/>
          <w:i/>
          <w:sz w:val="26"/>
          <w:szCs w:val="26"/>
          <w:lang w:eastAsia="ru-RU"/>
        </w:rPr>
      </w:pPr>
      <w:r w:rsidRPr="00CA0466">
        <w:rPr>
          <w:rFonts w:ascii="Times New Roman" w:eastAsia="Times New Roman" w:hAnsi="Times New Roman" w:cs="Times New Roman"/>
          <w:bCs/>
          <w:i/>
          <w:sz w:val="26"/>
          <w:szCs w:val="26"/>
          <w:lang w:eastAsia="ru-RU"/>
        </w:rPr>
        <w:t>Главе</w:t>
      </w:r>
      <w:r w:rsidRPr="00CA0466">
        <w:rPr>
          <w:rFonts w:ascii="Times New Roman" w:eastAsia="Times New Roman" w:hAnsi="Times New Roman" w:cs="Times New Roman"/>
          <w:bCs/>
          <w:i/>
          <w:sz w:val="20"/>
          <w:szCs w:val="20"/>
          <w:lang w:eastAsia="ru-RU"/>
        </w:rPr>
        <w:t xml:space="preserve"> </w:t>
      </w:r>
      <w:r w:rsidRPr="00CA0466">
        <w:rPr>
          <w:rFonts w:ascii="Times New Roman" w:eastAsia="Times New Roman" w:hAnsi="Times New Roman" w:cs="Times New Roman"/>
          <w:bCs/>
          <w:i/>
          <w:sz w:val="26"/>
          <w:szCs w:val="26"/>
          <w:lang w:eastAsia="ru-RU"/>
        </w:rPr>
        <w:t xml:space="preserve">администрации </w:t>
      </w:r>
    </w:p>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bCs/>
          <w:i/>
          <w:sz w:val="26"/>
          <w:szCs w:val="26"/>
          <w:lang w:eastAsia="ru-RU"/>
        </w:rPr>
      </w:pPr>
      <w:r w:rsidRPr="00CA0466">
        <w:rPr>
          <w:rFonts w:ascii="Times New Roman" w:eastAsia="Times New Roman" w:hAnsi="Times New Roman" w:cs="Times New Roman"/>
          <w:bCs/>
          <w:i/>
          <w:sz w:val="26"/>
          <w:szCs w:val="26"/>
          <w:lang w:eastAsia="ru-RU"/>
        </w:rPr>
        <w:t>Озерского городского округа</w:t>
      </w:r>
    </w:p>
    <w:p w:rsidR="00CA0466" w:rsidRPr="00CA0466" w:rsidRDefault="00CA0466" w:rsidP="00CA0466">
      <w:pPr>
        <w:spacing w:after="0" w:line="240" w:lineRule="auto"/>
        <w:jc w:val="right"/>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0"/>
          <w:szCs w:val="20"/>
          <w:lang w:eastAsia="ru-RU"/>
        </w:rPr>
        <w:t>От________________________________________________</w:t>
      </w:r>
    </w:p>
    <w:p w:rsidR="00CA0466" w:rsidRPr="00CA0466" w:rsidRDefault="00CA0466" w:rsidP="00CA0466">
      <w:pPr>
        <w:spacing w:after="0" w:line="240" w:lineRule="auto"/>
        <w:jc w:val="right"/>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16"/>
          <w:szCs w:val="16"/>
          <w:lang w:eastAsia="ru-RU"/>
        </w:rPr>
        <w:t>для юридического лица -  полное и сокращенное наименование и</w:t>
      </w:r>
    </w:p>
    <w:p w:rsidR="00CA0466" w:rsidRPr="00CA0466" w:rsidRDefault="00CA0466" w:rsidP="00CA0466">
      <w:pPr>
        <w:spacing w:after="0" w:line="240" w:lineRule="auto"/>
        <w:jc w:val="right"/>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0"/>
          <w:szCs w:val="20"/>
          <w:lang w:eastAsia="ru-RU"/>
        </w:rPr>
        <w:t xml:space="preserve">                                                       __________________________________________________     </w:t>
      </w:r>
    </w:p>
    <w:p w:rsidR="00CA0466" w:rsidRPr="00CA0466" w:rsidRDefault="00CA0466" w:rsidP="00CA0466">
      <w:pPr>
        <w:spacing w:after="0" w:line="240" w:lineRule="auto"/>
        <w:jc w:val="right"/>
        <w:rPr>
          <w:rFonts w:ascii="Times New Roman" w:eastAsia="Times New Roman" w:hAnsi="Times New Roman" w:cs="Times New Roman"/>
          <w:sz w:val="14"/>
          <w:szCs w:val="14"/>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14"/>
          <w:szCs w:val="14"/>
          <w:lang w:eastAsia="ru-RU"/>
        </w:rPr>
        <w:t>организационно-правовая форма, юридический адрес и местонахождение, телефон;</w:t>
      </w:r>
    </w:p>
    <w:p w:rsidR="00CA0466" w:rsidRPr="00CA0466" w:rsidRDefault="00CA0466" w:rsidP="00CA0466">
      <w:pPr>
        <w:spacing w:after="0" w:line="240" w:lineRule="auto"/>
        <w:ind w:firstLine="720"/>
        <w:jc w:val="right"/>
        <w:rPr>
          <w:rFonts w:ascii="Times New Roman" w:eastAsia="Times New Roman" w:hAnsi="Times New Roman" w:cs="Times New Roman"/>
          <w:sz w:val="18"/>
          <w:szCs w:val="18"/>
          <w:lang w:eastAsia="ru-RU"/>
        </w:rPr>
      </w:pPr>
      <w:r w:rsidRPr="00CA0466">
        <w:rPr>
          <w:rFonts w:ascii="Times New Roman" w:eastAsia="Times New Roman" w:hAnsi="Times New Roman" w:cs="Times New Roman"/>
          <w:sz w:val="28"/>
          <w:szCs w:val="20"/>
          <w:lang w:eastAsia="ru-RU"/>
        </w:rPr>
        <w:t>____________________________________</w:t>
      </w:r>
      <w:r w:rsidRPr="00CA0466">
        <w:rPr>
          <w:rFonts w:ascii="Times New Roman" w:eastAsia="Times New Roman" w:hAnsi="Times New Roman" w:cs="Times New Roman"/>
          <w:sz w:val="18"/>
          <w:szCs w:val="18"/>
          <w:lang w:eastAsia="ru-RU"/>
        </w:rPr>
        <w:t xml:space="preserve">                                                                                       </w:t>
      </w:r>
      <w:r w:rsidRPr="00CA0466">
        <w:rPr>
          <w:rFonts w:ascii="Times New Roman" w:eastAsia="Times New Roman" w:hAnsi="Times New Roman" w:cs="Times New Roman"/>
          <w:sz w:val="14"/>
          <w:szCs w:val="14"/>
          <w:lang w:eastAsia="ru-RU"/>
        </w:rPr>
        <w:t xml:space="preserve">для </w:t>
      </w:r>
      <w:proofErr w:type="gramStart"/>
      <w:r w:rsidRPr="00CA0466">
        <w:rPr>
          <w:rFonts w:ascii="Times New Roman" w:eastAsia="Times New Roman" w:hAnsi="Times New Roman" w:cs="Times New Roman"/>
          <w:sz w:val="14"/>
          <w:szCs w:val="14"/>
          <w:lang w:eastAsia="ru-RU"/>
        </w:rPr>
        <w:t>индивидуального  предпринимателя</w:t>
      </w:r>
      <w:proofErr w:type="gramEnd"/>
      <w:r w:rsidRPr="00CA0466">
        <w:rPr>
          <w:rFonts w:ascii="Times New Roman" w:eastAsia="Times New Roman" w:hAnsi="Times New Roman" w:cs="Times New Roman"/>
          <w:sz w:val="14"/>
          <w:szCs w:val="14"/>
          <w:lang w:eastAsia="ru-RU"/>
        </w:rPr>
        <w:t xml:space="preserve">  - фамилия, имя, отчество (при наличии)</w:t>
      </w:r>
      <w:r w:rsidRPr="00CA0466">
        <w:rPr>
          <w:rFonts w:ascii="Times New Roman" w:eastAsia="Times New Roman" w:hAnsi="Times New Roman" w:cs="Times New Roman"/>
          <w:sz w:val="18"/>
          <w:szCs w:val="18"/>
          <w:lang w:eastAsia="ru-RU"/>
        </w:rPr>
        <w:t xml:space="preserve">  </w:t>
      </w:r>
    </w:p>
    <w:p w:rsidR="00CA0466" w:rsidRPr="00CA0466" w:rsidRDefault="00CA0466" w:rsidP="00CA0466">
      <w:pPr>
        <w:spacing w:after="0" w:line="240" w:lineRule="auto"/>
        <w:ind w:left="720" w:firstLine="720"/>
        <w:jc w:val="right"/>
        <w:rPr>
          <w:rFonts w:ascii="Times New Roman" w:eastAsia="Times New Roman" w:hAnsi="Times New Roman" w:cs="Times New Roman"/>
          <w:sz w:val="18"/>
          <w:szCs w:val="18"/>
          <w:lang w:eastAsia="ru-RU"/>
        </w:rPr>
      </w:pPr>
      <w:r w:rsidRPr="00CA0466">
        <w:rPr>
          <w:rFonts w:ascii="Times New Roman" w:eastAsia="Times New Roman" w:hAnsi="Times New Roman" w:cs="Times New Roman"/>
          <w:sz w:val="28"/>
          <w:szCs w:val="20"/>
          <w:lang w:eastAsia="ru-RU"/>
        </w:rPr>
        <w:t xml:space="preserve">____________________________________ </w:t>
      </w:r>
      <w:r w:rsidRPr="00CA0466">
        <w:rPr>
          <w:rFonts w:ascii="Times New Roman" w:eastAsia="Times New Roman" w:hAnsi="Times New Roman" w:cs="Times New Roman"/>
          <w:sz w:val="18"/>
          <w:szCs w:val="18"/>
          <w:lang w:eastAsia="ru-RU"/>
        </w:rPr>
        <w:t xml:space="preserve">                                                                      </w:t>
      </w:r>
      <w:r w:rsidRPr="00CA0466">
        <w:rPr>
          <w:rFonts w:ascii="Times New Roman" w:eastAsia="Times New Roman" w:hAnsi="Times New Roman" w:cs="Times New Roman"/>
          <w:sz w:val="14"/>
          <w:szCs w:val="14"/>
          <w:lang w:eastAsia="ru-RU"/>
        </w:rPr>
        <w:t xml:space="preserve">место </w:t>
      </w:r>
      <w:proofErr w:type="gramStart"/>
      <w:r w:rsidRPr="00CA0466">
        <w:rPr>
          <w:rFonts w:ascii="Times New Roman" w:eastAsia="Times New Roman" w:hAnsi="Times New Roman" w:cs="Times New Roman"/>
          <w:sz w:val="14"/>
          <w:szCs w:val="14"/>
          <w:lang w:eastAsia="ru-RU"/>
        </w:rPr>
        <w:t>жительства,  телефон</w:t>
      </w:r>
      <w:proofErr w:type="gramEnd"/>
      <w:r w:rsidRPr="00CA0466">
        <w:rPr>
          <w:rFonts w:ascii="Times New Roman" w:eastAsia="Times New Roman" w:hAnsi="Times New Roman" w:cs="Times New Roman"/>
          <w:sz w:val="14"/>
          <w:szCs w:val="14"/>
          <w:lang w:eastAsia="ru-RU"/>
        </w:rPr>
        <w:t>,  данные документа, удостоверяющего  личность</w:t>
      </w:r>
    </w:p>
    <w:p w:rsidR="00CA0466" w:rsidRPr="00CA0466" w:rsidRDefault="00CA0466" w:rsidP="00CA0466">
      <w:pPr>
        <w:spacing w:after="0" w:line="240" w:lineRule="auto"/>
        <w:ind w:firstLine="720"/>
        <w:jc w:val="right"/>
        <w:rPr>
          <w:rFonts w:ascii="Times New Roman" w:eastAsia="Times New Roman" w:hAnsi="Times New Roman" w:cs="Times New Roman"/>
          <w:sz w:val="18"/>
          <w:szCs w:val="18"/>
          <w:lang w:eastAsia="ru-RU"/>
        </w:rPr>
      </w:pPr>
      <w:r w:rsidRPr="00CA0466">
        <w:rPr>
          <w:rFonts w:ascii="Times New Roman" w:eastAsia="Times New Roman" w:hAnsi="Times New Roman" w:cs="Times New Roman"/>
          <w:sz w:val="28"/>
          <w:szCs w:val="20"/>
          <w:lang w:eastAsia="ru-RU"/>
        </w:rPr>
        <w:t>____________________________________</w:t>
      </w:r>
      <w:r w:rsidRPr="00CA0466">
        <w:rPr>
          <w:rFonts w:ascii="Times New Roman" w:eastAsia="Times New Roman" w:hAnsi="Times New Roman" w:cs="Times New Roman"/>
          <w:sz w:val="18"/>
          <w:szCs w:val="18"/>
          <w:lang w:eastAsia="ru-RU"/>
        </w:rPr>
        <w:t xml:space="preserve">                                                                    </w:t>
      </w:r>
      <w:proofErr w:type="gramStart"/>
      <w:r w:rsidRPr="00CA0466">
        <w:rPr>
          <w:rFonts w:ascii="Times New Roman" w:eastAsia="Times New Roman" w:hAnsi="Times New Roman" w:cs="Times New Roman"/>
          <w:sz w:val="18"/>
          <w:szCs w:val="18"/>
          <w:lang w:eastAsia="ru-RU"/>
        </w:rPr>
        <w:t xml:space="preserve">   </w:t>
      </w:r>
      <w:r w:rsidRPr="00CA0466">
        <w:rPr>
          <w:rFonts w:ascii="Times New Roman" w:eastAsia="Times New Roman" w:hAnsi="Times New Roman" w:cs="Times New Roman"/>
          <w:sz w:val="14"/>
          <w:szCs w:val="14"/>
          <w:lang w:eastAsia="ru-RU"/>
        </w:rPr>
        <w:t>(</w:t>
      </w:r>
      <w:proofErr w:type="gramEnd"/>
      <w:r w:rsidRPr="00CA0466">
        <w:rPr>
          <w:rFonts w:ascii="Times New Roman" w:eastAsia="Times New Roman" w:hAnsi="Times New Roman" w:cs="Times New Roman"/>
          <w:sz w:val="14"/>
          <w:szCs w:val="14"/>
          <w:lang w:eastAsia="ru-RU"/>
        </w:rPr>
        <w:t>паспортные данные: серия, номер, кем выдан, когда),</w:t>
      </w:r>
      <w:r w:rsidRPr="00CA0466">
        <w:rPr>
          <w:rFonts w:ascii="Times New Roman" w:eastAsia="Times New Roman" w:hAnsi="Times New Roman" w:cs="Times New Roman"/>
          <w:sz w:val="18"/>
          <w:szCs w:val="18"/>
          <w:lang w:eastAsia="ru-RU"/>
        </w:rPr>
        <w:t xml:space="preserve">  </w:t>
      </w:r>
    </w:p>
    <w:p w:rsidR="00CA0466" w:rsidRPr="00CA0466" w:rsidRDefault="00CA0466" w:rsidP="00CA0466">
      <w:pPr>
        <w:spacing w:after="0" w:line="240" w:lineRule="auto"/>
        <w:jc w:val="right"/>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____________________________________</w:t>
      </w:r>
    </w:p>
    <w:p w:rsidR="00CA0466" w:rsidRPr="00CA0466" w:rsidRDefault="00CA0466" w:rsidP="00CA0466">
      <w:pPr>
        <w:spacing w:after="0" w:line="240" w:lineRule="auto"/>
        <w:jc w:val="right"/>
        <w:rPr>
          <w:rFonts w:ascii="Times New Roman" w:eastAsia="Times New Roman" w:hAnsi="Times New Roman" w:cs="Times New Roman"/>
          <w:sz w:val="20"/>
          <w:szCs w:val="20"/>
          <w:lang w:eastAsia="ru-RU"/>
        </w:rPr>
      </w:pPr>
      <w:r w:rsidRPr="00CA0466">
        <w:rPr>
          <w:rFonts w:ascii="Times New Roman" w:eastAsia="Times New Roman" w:hAnsi="Times New Roman" w:cs="Times New Roman"/>
          <w:sz w:val="18"/>
          <w:szCs w:val="18"/>
          <w:lang w:eastAsia="ru-RU"/>
        </w:rPr>
        <w:t xml:space="preserve">                                                                           </w:t>
      </w:r>
      <w:r w:rsidRPr="00CA0466">
        <w:rPr>
          <w:rFonts w:ascii="Times New Roman" w:eastAsia="Times New Roman" w:hAnsi="Times New Roman" w:cs="Times New Roman"/>
          <w:sz w:val="14"/>
          <w:szCs w:val="14"/>
          <w:lang w:eastAsia="ru-RU"/>
        </w:rPr>
        <w:t>(банковские реквизиты ИНН, КПП, ОГРН, наименование банка</w:t>
      </w:r>
      <w:r w:rsidRPr="00CA0466">
        <w:rPr>
          <w:rFonts w:ascii="Times New Roman" w:eastAsia="Times New Roman" w:hAnsi="Times New Roman" w:cs="Times New Roman"/>
          <w:sz w:val="20"/>
          <w:szCs w:val="20"/>
          <w:lang w:eastAsia="ru-RU"/>
        </w:rPr>
        <w:t xml:space="preserve">, </w:t>
      </w:r>
    </w:p>
    <w:p w:rsidR="00CA0466" w:rsidRPr="00CA0466" w:rsidRDefault="00CA0466" w:rsidP="00CA0466">
      <w:pPr>
        <w:spacing w:after="0" w:line="240" w:lineRule="auto"/>
        <w:jc w:val="right"/>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____________________________________</w:t>
      </w:r>
    </w:p>
    <w:p w:rsidR="00CA0466" w:rsidRPr="00CA0466" w:rsidRDefault="00CA0466" w:rsidP="00CA0466">
      <w:pPr>
        <w:spacing w:after="0" w:line="240" w:lineRule="auto"/>
        <w:jc w:val="right"/>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16"/>
          <w:szCs w:val="16"/>
          <w:lang w:eastAsia="ru-RU"/>
        </w:rPr>
        <w:t xml:space="preserve">                               расчетный счет, лицевой счет, БИК); </w:t>
      </w:r>
    </w:p>
    <w:p w:rsidR="00CA0466" w:rsidRPr="00CA0466" w:rsidRDefault="00CA0466" w:rsidP="00CA0466">
      <w:pPr>
        <w:spacing w:after="0" w:line="240" w:lineRule="auto"/>
        <w:jc w:val="right"/>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 xml:space="preserve">                                          ____________________________________ </w:t>
      </w:r>
    </w:p>
    <w:p w:rsidR="00CA0466" w:rsidRPr="00CA0466" w:rsidRDefault="00CA0466" w:rsidP="00CA0466">
      <w:pPr>
        <w:spacing w:after="0" w:line="240" w:lineRule="auto"/>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16"/>
          <w:szCs w:val="16"/>
          <w:lang w:eastAsia="ru-RU"/>
        </w:rPr>
        <w:t>реквизиты доверенности представителя)</w:t>
      </w:r>
    </w:p>
    <w:p w:rsidR="00CA0466" w:rsidRPr="00CA0466" w:rsidRDefault="00CA0466" w:rsidP="00CA0466">
      <w:pPr>
        <w:keepNext/>
        <w:suppressLineNumbers/>
        <w:spacing w:after="0" w:line="240" w:lineRule="auto"/>
        <w:jc w:val="center"/>
        <w:outlineLvl w:val="1"/>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ЗАЯВЛЕНИЕ</w:t>
      </w:r>
    </w:p>
    <w:p w:rsidR="00CA0466" w:rsidRPr="00CA0466" w:rsidRDefault="00144110" w:rsidP="00CA0466">
      <w:pPr>
        <w:keepNext/>
        <w:suppressLineNumbers/>
        <w:spacing w:after="0" w:line="240" w:lineRule="auto"/>
        <w:ind w:firstLine="708"/>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Прошу заключить по результатам аукциона договор купли-продажи </w:t>
      </w:r>
      <w:r w:rsidR="00CA0466" w:rsidRPr="00CA0466">
        <w:rPr>
          <w:rFonts w:ascii="Times New Roman" w:eastAsia="Times New Roman" w:hAnsi="Times New Roman" w:cs="Times New Roman"/>
          <w:sz w:val="26"/>
          <w:szCs w:val="26"/>
          <w:lang w:eastAsia="ru-RU"/>
        </w:rPr>
        <w:t xml:space="preserve">лесных насаждений, расположенных на землях Озерского городского округа: местоположение: </w:t>
      </w:r>
    </w:p>
    <w:p w:rsidR="00CA0466" w:rsidRPr="00CA0466" w:rsidRDefault="00CA0466" w:rsidP="00CA0466">
      <w:pPr>
        <w:keepNext/>
        <w:suppressLineNumbers/>
        <w:spacing w:after="0" w:line="240" w:lineRule="auto"/>
        <w:jc w:val="center"/>
        <w:outlineLvl w:val="2"/>
        <w:rPr>
          <w:rFonts w:ascii="Times New Roman" w:eastAsia="Times New Roman" w:hAnsi="Times New Roman" w:cs="Times New Roman"/>
          <w:sz w:val="26"/>
          <w:szCs w:val="26"/>
          <w:lang w:eastAsia="ru-RU"/>
        </w:rPr>
      </w:pPr>
      <w:r w:rsidRPr="00CA0466">
        <w:rPr>
          <w:rFonts w:ascii="Times New Roman" w:eastAsia="Times New Roman" w:hAnsi="Times New Roman" w:cs="Times New Roman"/>
          <w:sz w:val="26"/>
          <w:szCs w:val="26"/>
          <w:lang w:eastAsia="ru-RU"/>
        </w:rPr>
        <w:t>лесничество________________</w:t>
      </w:r>
      <w:proofErr w:type="gramStart"/>
      <w:r w:rsidRPr="00CA0466">
        <w:rPr>
          <w:rFonts w:ascii="Times New Roman" w:eastAsia="Times New Roman" w:hAnsi="Times New Roman" w:cs="Times New Roman"/>
          <w:sz w:val="26"/>
          <w:szCs w:val="26"/>
          <w:lang w:eastAsia="ru-RU"/>
        </w:rPr>
        <w:t>_,  лесной</w:t>
      </w:r>
      <w:proofErr w:type="gramEnd"/>
      <w:r w:rsidRPr="00CA0466">
        <w:rPr>
          <w:rFonts w:ascii="Times New Roman" w:eastAsia="Times New Roman" w:hAnsi="Times New Roman" w:cs="Times New Roman"/>
          <w:sz w:val="26"/>
          <w:szCs w:val="26"/>
          <w:lang w:eastAsia="ru-RU"/>
        </w:rPr>
        <w:t xml:space="preserve"> квартал №____________, лесотаксационный </w:t>
      </w:r>
    </w:p>
    <w:p w:rsidR="00CA0466" w:rsidRPr="00CA0466" w:rsidRDefault="00CA0466" w:rsidP="00CA0466">
      <w:pPr>
        <w:spacing w:after="0" w:line="240" w:lineRule="auto"/>
        <w:jc w:val="both"/>
        <w:rPr>
          <w:rFonts w:ascii="Times New Roman" w:eastAsia="Times New Roman" w:hAnsi="Times New Roman" w:cs="Times New Roman"/>
          <w:i/>
          <w:sz w:val="20"/>
          <w:szCs w:val="24"/>
          <w:lang w:eastAsia="ru-RU"/>
        </w:rPr>
      </w:pPr>
      <w:r w:rsidRPr="00CA0466">
        <w:rPr>
          <w:rFonts w:ascii="Times New Roman" w:eastAsia="Times New Roman" w:hAnsi="Times New Roman" w:cs="Times New Roman"/>
          <w:i/>
          <w:sz w:val="20"/>
          <w:szCs w:val="24"/>
          <w:lang w:eastAsia="ru-RU"/>
        </w:rPr>
        <w:t xml:space="preserve">описание месторасположения лесных насаждений (в случае если лесные насаждения занимают часть выдела, то прилагается схема </w:t>
      </w:r>
      <w:proofErr w:type="gramStart"/>
      <w:r w:rsidRPr="00CA0466">
        <w:rPr>
          <w:rFonts w:ascii="Times New Roman" w:eastAsia="Times New Roman" w:hAnsi="Times New Roman" w:cs="Times New Roman"/>
          <w:i/>
          <w:sz w:val="20"/>
          <w:szCs w:val="24"/>
          <w:lang w:eastAsia="ru-RU"/>
        </w:rPr>
        <w:t>лесного  участка</w:t>
      </w:r>
      <w:proofErr w:type="gramEnd"/>
      <w:r w:rsidRPr="00CA0466">
        <w:rPr>
          <w:rFonts w:ascii="Times New Roman" w:eastAsia="Times New Roman" w:hAnsi="Times New Roman" w:cs="Times New Roman"/>
          <w:i/>
          <w:sz w:val="20"/>
          <w:szCs w:val="24"/>
          <w:lang w:eastAsia="ru-RU"/>
        </w:rPr>
        <w:t xml:space="preserve"> в масштабе 1:10 000 с данными инструментальной съемки и привязки участка)</w:t>
      </w:r>
    </w:p>
    <w:p w:rsidR="00CA0466" w:rsidRPr="00CA0466" w:rsidRDefault="00CA0466" w:rsidP="00CA0466">
      <w:pPr>
        <w:spacing w:after="0" w:line="240" w:lineRule="auto"/>
        <w:jc w:val="both"/>
        <w:rPr>
          <w:rFonts w:ascii="Times New Roman" w:eastAsia="Times New Roman" w:hAnsi="Times New Roman" w:cs="Times New Roman"/>
          <w:sz w:val="26"/>
          <w:szCs w:val="26"/>
          <w:lang w:eastAsia="ru-RU"/>
        </w:rPr>
      </w:pPr>
      <w:r w:rsidRPr="00CA0466">
        <w:rPr>
          <w:rFonts w:ascii="Times New Roman" w:eastAsia="Times New Roman" w:hAnsi="Times New Roman" w:cs="Times New Roman"/>
          <w:sz w:val="26"/>
          <w:szCs w:val="26"/>
          <w:lang w:eastAsia="ru-RU"/>
        </w:rPr>
        <w:t xml:space="preserve">выдел </w:t>
      </w:r>
      <w:r w:rsidRPr="00CA0466">
        <w:rPr>
          <w:rFonts w:ascii="Times New Roman" w:eastAsia="Times New Roman" w:hAnsi="Times New Roman" w:cs="Times New Roman"/>
          <w:b/>
          <w:sz w:val="26"/>
          <w:szCs w:val="26"/>
          <w:lang w:eastAsia="ru-RU"/>
        </w:rPr>
        <w:t>________________________</w:t>
      </w:r>
      <w:proofErr w:type="gramStart"/>
      <w:r w:rsidRPr="00CA0466">
        <w:rPr>
          <w:rFonts w:ascii="Times New Roman" w:eastAsia="Times New Roman" w:hAnsi="Times New Roman" w:cs="Times New Roman"/>
          <w:b/>
          <w:sz w:val="26"/>
          <w:szCs w:val="26"/>
          <w:lang w:eastAsia="ru-RU"/>
        </w:rPr>
        <w:t>_ ,</w:t>
      </w:r>
      <w:proofErr w:type="gramEnd"/>
      <w:r w:rsidRPr="00CA0466">
        <w:rPr>
          <w:rFonts w:ascii="Times New Roman" w:eastAsia="Times New Roman" w:hAnsi="Times New Roman" w:cs="Times New Roman"/>
          <w:b/>
          <w:sz w:val="26"/>
          <w:szCs w:val="26"/>
          <w:lang w:eastAsia="ru-RU"/>
        </w:rPr>
        <w:t xml:space="preserve">  </w:t>
      </w:r>
      <w:r w:rsidRPr="00CA0466">
        <w:rPr>
          <w:rFonts w:ascii="Times New Roman" w:eastAsia="Times New Roman" w:hAnsi="Times New Roman" w:cs="Times New Roman"/>
          <w:sz w:val="26"/>
          <w:szCs w:val="26"/>
          <w:lang w:eastAsia="ru-RU"/>
        </w:rPr>
        <w:t>на площади ____________________________га.</w:t>
      </w:r>
    </w:p>
    <w:p w:rsidR="00CA0466" w:rsidRPr="00CA0466" w:rsidRDefault="00CA0466" w:rsidP="00CA0466">
      <w:pPr>
        <w:spacing w:after="0" w:line="240" w:lineRule="auto"/>
        <w:jc w:val="both"/>
        <w:rPr>
          <w:rFonts w:ascii="Times New Roman" w:eastAsia="Times New Roman" w:hAnsi="Times New Roman" w:cs="Times New Roman"/>
          <w:sz w:val="26"/>
          <w:szCs w:val="26"/>
          <w:lang w:eastAsia="ru-RU"/>
        </w:rPr>
      </w:pP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6"/>
          <w:szCs w:val="26"/>
          <w:lang w:eastAsia="ru-RU"/>
        </w:rPr>
        <w:t>Характеристика и объем подлежащей заготовке древесины:</w:t>
      </w:r>
      <w:r w:rsidRPr="00CA0466">
        <w:rPr>
          <w:rFonts w:ascii="Times New Roman" w:eastAsia="Times New Roman" w:hAnsi="Times New Roman" w:cs="Times New Roman"/>
          <w:sz w:val="24"/>
          <w:szCs w:val="24"/>
          <w:lang w:eastAsia="ru-RU"/>
        </w:rPr>
        <w:t xml:space="preserve"> _______________________________________________</w:t>
      </w:r>
      <w:r w:rsidR="006824F1">
        <w:rPr>
          <w:rFonts w:ascii="Times New Roman" w:eastAsia="Times New Roman" w:hAnsi="Times New Roman" w:cs="Times New Roman"/>
          <w:sz w:val="24"/>
          <w:szCs w:val="24"/>
          <w:lang w:eastAsia="ru-RU"/>
        </w:rPr>
        <w:t>______________________________</w:t>
      </w:r>
      <w:r w:rsidRPr="00CA0466">
        <w:rPr>
          <w:rFonts w:ascii="Times New Roman" w:eastAsia="Times New Roman" w:hAnsi="Times New Roman" w:cs="Times New Roman"/>
          <w:sz w:val="24"/>
          <w:szCs w:val="24"/>
          <w:lang w:eastAsia="ru-RU"/>
        </w:rPr>
        <w:t>,</w:t>
      </w:r>
      <w:r w:rsidRPr="00CA0466">
        <w:rPr>
          <w:rFonts w:ascii="Times New Roman" w:eastAsia="Times New Roman" w:hAnsi="Times New Roman" w:cs="Times New Roman"/>
          <w:i/>
          <w:sz w:val="20"/>
          <w:szCs w:val="20"/>
          <w:lang w:eastAsia="ru-RU"/>
        </w:rPr>
        <w:t xml:space="preserve">                                              </w:t>
      </w:r>
    </w:p>
    <w:p w:rsidR="00CA0466" w:rsidRPr="00CA0466" w:rsidRDefault="00CA0466" w:rsidP="00CA0466">
      <w:pPr>
        <w:spacing w:after="0" w:line="240" w:lineRule="auto"/>
        <w:jc w:val="both"/>
        <w:rPr>
          <w:rFonts w:ascii="Times New Roman" w:eastAsia="Times New Roman" w:hAnsi="Times New Roman" w:cs="Times New Roman"/>
          <w:sz w:val="26"/>
          <w:szCs w:val="26"/>
          <w:lang w:eastAsia="ru-RU"/>
        </w:rPr>
      </w:pPr>
    </w:p>
    <w:p w:rsidR="00CA0466" w:rsidRPr="00CA0466" w:rsidRDefault="00CA0466" w:rsidP="00CA0466">
      <w:pPr>
        <w:spacing w:after="0" w:line="240" w:lineRule="auto"/>
        <w:jc w:val="both"/>
        <w:rPr>
          <w:rFonts w:ascii="Times New Roman" w:eastAsia="Times New Roman" w:hAnsi="Times New Roman" w:cs="Times New Roman"/>
          <w:sz w:val="20"/>
          <w:szCs w:val="24"/>
          <w:lang w:eastAsia="ru-RU"/>
        </w:rPr>
      </w:pPr>
      <w:r w:rsidRPr="00CA0466">
        <w:rPr>
          <w:rFonts w:ascii="Times New Roman" w:eastAsia="Times New Roman" w:hAnsi="Times New Roman" w:cs="Times New Roman"/>
          <w:sz w:val="26"/>
          <w:szCs w:val="26"/>
          <w:lang w:eastAsia="ru-RU"/>
        </w:rPr>
        <w:t>для осуществления</w:t>
      </w:r>
      <w:r w:rsidRPr="00CA0466">
        <w:rPr>
          <w:rFonts w:ascii="Times New Roman" w:eastAsia="Times New Roman" w:hAnsi="Times New Roman" w:cs="Times New Roman"/>
          <w:sz w:val="24"/>
          <w:szCs w:val="24"/>
          <w:lang w:eastAsia="ru-RU"/>
        </w:rPr>
        <w:t xml:space="preserve"> ______________________________________________________________</w:t>
      </w:r>
      <w:r w:rsidRPr="00CA0466">
        <w:rPr>
          <w:rFonts w:ascii="Times New Roman" w:eastAsia="Times New Roman" w:hAnsi="Times New Roman" w:cs="Times New Roman"/>
          <w:sz w:val="20"/>
          <w:szCs w:val="24"/>
          <w:lang w:eastAsia="ru-RU"/>
        </w:rPr>
        <w:t xml:space="preserve">                                                                                           </w:t>
      </w:r>
    </w:p>
    <w:p w:rsidR="00CA0466" w:rsidRPr="00CA0466" w:rsidRDefault="00CA0466" w:rsidP="00CA0466">
      <w:pPr>
        <w:spacing w:after="0" w:line="240" w:lineRule="auto"/>
        <w:jc w:val="both"/>
        <w:rPr>
          <w:rFonts w:ascii="Times New Roman" w:eastAsia="Times New Roman" w:hAnsi="Times New Roman" w:cs="Times New Roman"/>
          <w:i/>
          <w:sz w:val="18"/>
          <w:szCs w:val="18"/>
          <w:lang w:eastAsia="ru-RU"/>
        </w:rPr>
      </w:pPr>
      <w:r w:rsidRPr="00CA0466">
        <w:rPr>
          <w:rFonts w:ascii="Times New Roman" w:eastAsia="Times New Roman" w:hAnsi="Times New Roman" w:cs="Times New Roman"/>
          <w:i/>
          <w:sz w:val="20"/>
          <w:szCs w:val="24"/>
          <w:lang w:eastAsia="ru-RU"/>
        </w:rPr>
        <w:t xml:space="preserve">                                                                                         (</w:t>
      </w:r>
      <w:r w:rsidRPr="00CA0466">
        <w:rPr>
          <w:rFonts w:ascii="Times New Roman" w:eastAsia="Times New Roman" w:hAnsi="Times New Roman" w:cs="Times New Roman"/>
          <w:i/>
          <w:sz w:val="18"/>
          <w:szCs w:val="18"/>
          <w:lang w:eastAsia="ru-RU"/>
        </w:rPr>
        <w:t xml:space="preserve">виды </w:t>
      </w:r>
      <w:proofErr w:type="gramStart"/>
      <w:r w:rsidRPr="00CA0466">
        <w:rPr>
          <w:rFonts w:ascii="Times New Roman" w:eastAsia="Times New Roman" w:hAnsi="Times New Roman" w:cs="Times New Roman"/>
          <w:i/>
          <w:sz w:val="18"/>
          <w:szCs w:val="18"/>
          <w:lang w:eastAsia="ru-RU"/>
        </w:rPr>
        <w:t>и  объемы</w:t>
      </w:r>
      <w:proofErr w:type="gramEnd"/>
      <w:r w:rsidRPr="00CA0466">
        <w:rPr>
          <w:rFonts w:ascii="Times New Roman" w:eastAsia="Times New Roman" w:hAnsi="Times New Roman" w:cs="Times New Roman"/>
          <w:i/>
          <w:sz w:val="18"/>
          <w:szCs w:val="18"/>
          <w:lang w:eastAsia="ru-RU"/>
        </w:rPr>
        <w:t xml:space="preserve">  лесопользования)</w:t>
      </w:r>
    </w:p>
    <w:p w:rsidR="00CA0466" w:rsidRPr="00CA0466" w:rsidRDefault="00CA0466" w:rsidP="00CA0466">
      <w:pPr>
        <w:spacing w:after="0" w:line="240" w:lineRule="auto"/>
        <w:jc w:val="both"/>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____________________________________</w:t>
      </w:r>
      <w:r w:rsidR="006824F1">
        <w:rPr>
          <w:rFonts w:ascii="Times New Roman" w:eastAsia="Times New Roman" w:hAnsi="Times New Roman" w:cs="Times New Roman"/>
          <w:sz w:val="28"/>
          <w:szCs w:val="20"/>
          <w:lang w:eastAsia="ru-RU"/>
        </w:rPr>
        <w:t>______________________________</w:t>
      </w:r>
    </w:p>
    <w:p w:rsidR="00CA0466" w:rsidRPr="00CA0466" w:rsidRDefault="00CA0466" w:rsidP="00CA0466">
      <w:pPr>
        <w:spacing w:after="0" w:line="240" w:lineRule="auto"/>
        <w:jc w:val="both"/>
        <w:rPr>
          <w:rFonts w:ascii="Times New Roman" w:eastAsia="Times New Roman" w:hAnsi="Times New Roman" w:cs="Times New Roman"/>
          <w:sz w:val="28"/>
          <w:szCs w:val="20"/>
          <w:lang w:eastAsia="ru-RU"/>
        </w:rPr>
      </w:pPr>
    </w:p>
    <w:p w:rsidR="00CA0466" w:rsidRPr="00CA0466" w:rsidRDefault="00CA0466" w:rsidP="00CA0466">
      <w:pPr>
        <w:spacing w:after="0" w:line="240" w:lineRule="auto"/>
        <w:jc w:val="both"/>
        <w:rPr>
          <w:rFonts w:ascii="Times New Roman" w:eastAsia="Times New Roman" w:hAnsi="Times New Roman" w:cs="Times New Roman"/>
          <w:i/>
          <w:sz w:val="28"/>
          <w:szCs w:val="28"/>
          <w:vertAlign w:val="superscript"/>
          <w:lang w:eastAsia="ru-RU"/>
        </w:rPr>
      </w:pPr>
      <w:r w:rsidRPr="00CA0466">
        <w:rPr>
          <w:rFonts w:ascii="Times New Roman" w:eastAsia="Times New Roman" w:hAnsi="Times New Roman" w:cs="Times New Roman"/>
          <w:sz w:val="26"/>
          <w:szCs w:val="26"/>
          <w:lang w:eastAsia="ru-RU"/>
        </w:rPr>
        <w:t>«_____</w:t>
      </w:r>
      <w:proofErr w:type="gramStart"/>
      <w:r w:rsidRPr="00CA0466">
        <w:rPr>
          <w:rFonts w:ascii="Times New Roman" w:eastAsia="Times New Roman" w:hAnsi="Times New Roman" w:cs="Times New Roman"/>
          <w:sz w:val="26"/>
          <w:szCs w:val="26"/>
          <w:lang w:eastAsia="ru-RU"/>
        </w:rPr>
        <w:t>_»_</w:t>
      </w:r>
      <w:proofErr w:type="gramEnd"/>
      <w:r w:rsidRPr="00CA0466">
        <w:rPr>
          <w:rFonts w:ascii="Times New Roman" w:eastAsia="Times New Roman" w:hAnsi="Times New Roman" w:cs="Times New Roman"/>
          <w:sz w:val="26"/>
          <w:szCs w:val="26"/>
          <w:lang w:eastAsia="ru-RU"/>
        </w:rPr>
        <w:t xml:space="preserve">_____________20__ г </w:t>
      </w:r>
      <w:r w:rsidRPr="00CA0466">
        <w:rPr>
          <w:rFonts w:ascii="Times New Roman" w:eastAsia="Times New Roman" w:hAnsi="Times New Roman" w:cs="Times New Roman"/>
          <w:sz w:val="26"/>
          <w:szCs w:val="26"/>
          <w:lang w:eastAsia="ru-RU"/>
        </w:rPr>
        <w:tab/>
        <w:t xml:space="preserve"> ____________________   ( </w:t>
      </w:r>
      <w:r w:rsidRPr="00CA0466">
        <w:rPr>
          <w:rFonts w:ascii="Times New Roman" w:eastAsia="Times New Roman" w:hAnsi="Times New Roman" w:cs="Times New Roman"/>
          <w:sz w:val="26"/>
          <w:szCs w:val="26"/>
          <w:u w:val="single"/>
          <w:lang w:eastAsia="ru-RU"/>
        </w:rPr>
        <w:t xml:space="preserve">                                 </w:t>
      </w:r>
      <w:r w:rsidRPr="00CA0466">
        <w:rPr>
          <w:rFonts w:ascii="Times New Roman" w:eastAsia="Times New Roman" w:hAnsi="Times New Roman" w:cs="Times New Roman"/>
          <w:sz w:val="26"/>
          <w:szCs w:val="26"/>
          <w:lang w:eastAsia="ru-RU"/>
        </w:rPr>
        <w:t xml:space="preserve"> )</w:t>
      </w:r>
      <w:r w:rsidRPr="00CA0466">
        <w:rPr>
          <w:rFonts w:ascii="Times New Roman" w:eastAsia="Times New Roman" w:hAnsi="Times New Roman" w:cs="Times New Roman"/>
          <w:i/>
          <w:sz w:val="28"/>
          <w:szCs w:val="28"/>
          <w:vertAlign w:val="superscript"/>
          <w:lang w:eastAsia="ru-RU"/>
        </w:rPr>
        <w:t xml:space="preserve"> </w:t>
      </w:r>
    </w:p>
    <w:p w:rsidR="00CA0466" w:rsidRPr="00CA0466" w:rsidRDefault="00CA0466" w:rsidP="00CA0466">
      <w:pPr>
        <w:spacing w:after="0" w:line="240" w:lineRule="auto"/>
        <w:jc w:val="both"/>
        <w:rPr>
          <w:rFonts w:ascii="Times New Roman" w:eastAsia="Times New Roman" w:hAnsi="Times New Roman" w:cs="Times New Roman"/>
          <w:i/>
          <w:sz w:val="28"/>
          <w:szCs w:val="28"/>
          <w:vertAlign w:val="superscript"/>
          <w:lang w:eastAsia="ru-RU"/>
        </w:rPr>
      </w:pPr>
      <w:r w:rsidRPr="00CA0466">
        <w:rPr>
          <w:rFonts w:ascii="Times New Roman" w:eastAsia="Times New Roman" w:hAnsi="Times New Roman" w:cs="Times New Roman"/>
          <w:i/>
          <w:sz w:val="28"/>
          <w:szCs w:val="28"/>
          <w:vertAlign w:val="superscript"/>
          <w:lang w:eastAsia="ru-RU"/>
        </w:rPr>
        <w:t xml:space="preserve">                                      (дата)</w:t>
      </w:r>
      <w:r w:rsidRPr="00CA0466">
        <w:rPr>
          <w:rFonts w:ascii="Times New Roman" w:eastAsia="Times New Roman" w:hAnsi="Times New Roman" w:cs="Times New Roman"/>
          <w:i/>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t xml:space="preserve">    </w:t>
      </w:r>
      <w:proofErr w:type="gramStart"/>
      <w:r w:rsidRPr="00CA0466">
        <w:rPr>
          <w:rFonts w:ascii="Times New Roman" w:eastAsia="Times New Roman" w:hAnsi="Times New Roman" w:cs="Times New Roman"/>
          <w:sz w:val="28"/>
          <w:szCs w:val="28"/>
          <w:vertAlign w:val="superscript"/>
          <w:lang w:eastAsia="ru-RU"/>
        </w:rPr>
        <w:t xml:space="preserve">   (</w:t>
      </w:r>
      <w:proofErr w:type="gramEnd"/>
      <w:r w:rsidRPr="00CA0466">
        <w:rPr>
          <w:rFonts w:ascii="Times New Roman" w:eastAsia="Times New Roman" w:hAnsi="Times New Roman" w:cs="Times New Roman"/>
          <w:i/>
          <w:sz w:val="28"/>
          <w:szCs w:val="28"/>
          <w:vertAlign w:val="superscript"/>
          <w:lang w:eastAsia="ru-RU"/>
        </w:rPr>
        <w:t>подпись)</w:t>
      </w:r>
    </w:p>
    <w:p w:rsidR="00CA0466" w:rsidRPr="00CA0466" w:rsidRDefault="00CA0466" w:rsidP="00CA0466">
      <w:pPr>
        <w:spacing w:after="0" w:line="240" w:lineRule="auto"/>
        <w:ind w:firstLine="709"/>
        <w:jc w:val="center"/>
        <w:rPr>
          <w:rFonts w:ascii="Times New Roman" w:eastAsia="Times New Roman" w:hAnsi="Times New Roman" w:cs="Times New Roman"/>
          <w:b/>
          <w:sz w:val="20"/>
          <w:szCs w:val="20"/>
          <w:lang w:eastAsia="ru-RU"/>
        </w:rPr>
      </w:pPr>
      <w:r w:rsidRPr="00CA0466">
        <w:rPr>
          <w:rFonts w:ascii="Times New Roman" w:eastAsia="Times New Roman" w:hAnsi="Times New Roman" w:cs="Times New Roman"/>
          <w:b/>
          <w:sz w:val="20"/>
          <w:szCs w:val="20"/>
          <w:lang w:eastAsia="ru-RU"/>
        </w:rPr>
        <w:t xml:space="preserve">                                                                                                                   </w:t>
      </w:r>
    </w:p>
    <w:tbl>
      <w:tblPr>
        <w:tblW w:w="0" w:type="auto"/>
        <w:tblLook w:val="04A0" w:firstRow="1" w:lastRow="0" w:firstColumn="1" w:lastColumn="0" w:noHBand="0" w:noVBand="1"/>
      </w:tblPr>
      <w:tblGrid>
        <w:gridCol w:w="4871"/>
        <w:gridCol w:w="4484"/>
      </w:tblGrid>
      <w:tr w:rsidR="00CA0466" w:rsidRPr="00CA0466" w:rsidTr="006824F1">
        <w:tc>
          <w:tcPr>
            <w:tcW w:w="4871" w:type="dxa"/>
          </w:tcPr>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p>
        </w:tc>
        <w:tc>
          <w:tcPr>
            <w:tcW w:w="4484" w:type="dxa"/>
          </w:tcPr>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Приложение № 2</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к административному регламенту </w:t>
            </w:r>
          </w:p>
          <w:p w:rsidR="00CA0466" w:rsidRPr="00CA0466" w:rsidRDefault="00144110" w:rsidP="00CA0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муниципальной </w:t>
            </w:r>
            <w:r w:rsidR="00CA0466" w:rsidRPr="00CA0466">
              <w:rPr>
                <w:rFonts w:ascii="Times New Roman" w:eastAsia="Times New Roman" w:hAnsi="Times New Roman" w:cs="Times New Roman"/>
                <w:sz w:val="24"/>
                <w:szCs w:val="24"/>
                <w:lang w:eastAsia="ru-RU"/>
              </w:rPr>
              <w:t>услуги</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«Заключение договоров купли-продажи</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лесных насаждений, расположенных </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на землях Озерского городского округа»</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p>
        </w:tc>
      </w:tr>
    </w:tbl>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r w:rsidRPr="00CA0466">
        <w:rPr>
          <w:rFonts w:ascii="Times New Roman" w:eastAsia="Times New Roman" w:hAnsi="Times New Roman" w:cs="Times New Roman"/>
          <w:sz w:val="20"/>
          <w:szCs w:val="20"/>
          <w:u w:val="single"/>
          <w:lang w:eastAsia="ru-RU"/>
        </w:rPr>
        <w:t>ФОРМА № 2</w:t>
      </w:r>
    </w:p>
    <w:p w:rsidR="00CA0466" w:rsidRPr="00CA0466" w:rsidRDefault="00CA0466" w:rsidP="00CA0466">
      <w:pPr>
        <w:shd w:val="clear" w:color="auto" w:fill="FFFFFF"/>
        <w:autoSpaceDE w:val="0"/>
        <w:autoSpaceDN w:val="0"/>
        <w:adjustRightInd w:val="0"/>
        <w:spacing w:after="0" w:line="240" w:lineRule="auto"/>
        <w:jc w:val="center"/>
        <w:rPr>
          <w:rFonts w:ascii="Times New Roman" w:eastAsia="Times New Roman" w:hAnsi="Times New Roman" w:cs="Times New Roman"/>
          <w:bCs/>
          <w:i/>
          <w:sz w:val="26"/>
          <w:szCs w:val="26"/>
          <w:lang w:eastAsia="ru-RU"/>
        </w:rPr>
      </w:pPr>
      <w:r w:rsidRPr="00CA0466">
        <w:rPr>
          <w:rFonts w:ascii="Times New Roman" w:eastAsia="Times New Roman" w:hAnsi="Times New Roman" w:cs="Times New Roman"/>
          <w:bCs/>
          <w:i/>
          <w:sz w:val="26"/>
          <w:szCs w:val="26"/>
          <w:lang w:eastAsia="ru-RU"/>
        </w:rPr>
        <w:t xml:space="preserve">                                      </w:t>
      </w:r>
      <w:r w:rsidR="00144110">
        <w:rPr>
          <w:rFonts w:ascii="Times New Roman" w:eastAsia="Times New Roman" w:hAnsi="Times New Roman" w:cs="Times New Roman"/>
          <w:bCs/>
          <w:i/>
          <w:sz w:val="26"/>
          <w:szCs w:val="26"/>
          <w:lang w:eastAsia="ru-RU"/>
        </w:rPr>
        <w:t xml:space="preserve">                              В</w:t>
      </w:r>
      <w:r w:rsidRPr="00CA0466">
        <w:rPr>
          <w:rFonts w:ascii="Times New Roman" w:eastAsia="Times New Roman" w:hAnsi="Times New Roman" w:cs="Times New Roman"/>
          <w:bCs/>
          <w:i/>
          <w:sz w:val="26"/>
          <w:szCs w:val="26"/>
          <w:lang w:eastAsia="ru-RU"/>
        </w:rPr>
        <w:t xml:space="preserve"> Управление</w:t>
      </w:r>
      <w:r w:rsidR="00144110">
        <w:rPr>
          <w:rFonts w:ascii="Times New Roman" w:eastAsia="Times New Roman" w:hAnsi="Times New Roman" w:cs="Times New Roman"/>
          <w:bCs/>
          <w:i/>
          <w:sz w:val="26"/>
          <w:szCs w:val="26"/>
          <w:lang w:eastAsia="ru-RU"/>
        </w:rPr>
        <w:t xml:space="preserve"> </w:t>
      </w:r>
      <w:proofErr w:type="gramStart"/>
      <w:r w:rsidRPr="00CA0466">
        <w:rPr>
          <w:rFonts w:ascii="Times New Roman" w:eastAsia="Times New Roman" w:hAnsi="Times New Roman" w:cs="Times New Roman"/>
          <w:bCs/>
          <w:i/>
          <w:sz w:val="26"/>
          <w:szCs w:val="26"/>
          <w:lang w:eastAsia="ru-RU"/>
        </w:rPr>
        <w:t>имущественных  отношений</w:t>
      </w:r>
      <w:proofErr w:type="gramEnd"/>
      <w:r w:rsidRPr="00CA0466">
        <w:rPr>
          <w:rFonts w:ascii="Times New Roman" w:eastAsia="Times New Roman" w:hAnsi="Times New Roman" w:cs="Times New Roman"/>
          <w:bCs/>
          <w:i/>
          <w:sz w:val="26"/>
          <w:szCs w:val="26"/>
          <w:lang w:eastAsia="ru-RU"/>
        </w:rPr>
        <w:t xml:space="preserve"> </w:t>
      </w:r>
    </w:p>
    <w:p w:rsidR="00CA0466" w:rsidRPr="00CA0466" w:rsidRDefault="00144110" w:rsidP="00CA0466">
      <w:pPr>
        <w:shd w:val="clear" w:color="auto" w:fill="FFFFFF"/>
        <w:autoSpaceDE w:val="0"/>
        <w:autoSpaceDN w:val="0"/>
        <w:adjustRightInd w:val="0"/>
        <w:spacing w:after="0" w:line="240" w:lineRule="auto"/>
        <w:jc w:val="right"/>
        <w:rPr>
          <w:rFonts w:ascii="Times New Roman" w:eastAsia="Times New Roman" w:hAnsi="Times New Roman" w:cs="Times New Roman"/>
          <w:bCs/>
          <w:i/>
          <w:sz w:val="26"/>
          <w:szCs w:val="26"/>
          <w:lang w:eastAsia="ru-RU"/>
        </w:rPr>
      </w:pPr>
      <w:r>
        <w:rPr>
          <w:rFonts w:ascii="Times New Roman" w:eastAsia="Times New Roman" w:hAnsi="Times New Roman" w:cs="Times New Roman"/>
          <w:bCs/>
          <w:i/>
          <w:sz w:val="26"/>
          <w:szCs w:val="26"/>
          <w:lang w:eastAsia="ru-RU"/>
        </w:rPr>
        <w:t>администрации Озерского</w:t>
      </w:r>
      <w:r w:rsidR="00CA0466" w:rsidRPr="00CA0466">
        <w:rPr>
          <w:rFonts w:ascii="Times New Roman" w:eastAsia="Times New Roman" w:hAnsi="Times New Roman" w:cs="Times New Roman"/>
          <w:bCs/>
          <w:i/>
          <w:sz w:val="26"/>
          <w:szCs w:val="26"/>
          <w:lang w:eastAsia="ru-RU"/>
        </w:rPr>
        <w:t xml:space="preserve"> городского округа</w:t>
      </w:r>
    </w:p>
    <w:p w:rsidR="00CA0466" w:rsidRPr="00CA0466" w:rsidRDefault="00CA0466" w:rsidP="00CA0466">
      <w:pPr>
        <w:spacing w:after="120" w:line="480" w:lineRule="auto"/>
        <w:ind w:left="283"/>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                                                                                                 (Организатору аукциона) </w:t>
      </w:r>
    </w:p>
    <w:p w:rsidR="00CA0466" w:rsidRPr="00CA0466" w:rsidRDefault="00CA0466" w:rsidP="00CA0466">
      <w:pPr>
        <w:suppressLineNumbers/>
        <w:spacing w:after="0" w:line="240" w:lineRule="auto"/>
        <w:jc w:val="center"/>
        <w:rPr>
          <w:rFonts w:ascii="Times New Roman" w:eastAsia="Times New Roman" w:hAnsi="Times New Roman" w:cs="Times New Roman"/>
          <w:b/>
          <w:sz w:val="26"/>
          <w:szCs w:val="26"/>
          <w:lang w:eastAsia="ru-RU"/>
        </w:rPr>
      </w:pPr>
      <w:r w:rsidRPr="00CA0466">
        <w:rPr>
          <w:rFonts w:ascii="Times New Roman" w:eastAsia="Times New Roman" w:hAnsi="Times New Roman" w:cs="Times New Roman"/>
          <w:b/>
          <w:sz w:val="26"/>
          <w:szCs w:val="26"/>
          <w:lang w:eastAsia="ru-RU"/>
        </w:rPr>
        <w:t>З А Я В К А</w:t>
      </w:r>
    </w:p>
    <w:p w:rsidR="00CA0466" w:rsidRPr="00CA0466" w:rsidRDefault="00CA0466" w:rsidP="00CA04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на участие в аукционе по продаже права на заключение договора купли-продажи </w:t>
      </w:r>
    </w:p>
    <w:p w:rsidR="00CA0466" w:rsidRPr="00CA0466" w:rsidRDefault="00CA0466" w:rsidP="00CA04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лесных насаждений, расположенных на землях Озерского городского округа</w:t>
      </w:r>
    </w:p>
    <w:p w:rsidR="00CA0466" w:rsidRPr="00CA0466" w:rsidRDefault="00CA0466" w:rsidP="00CA0466">
      <w:pPr>
        <w:spacing w:after="0" w:line="240" w:lineRule="auto"/>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 от _____________________________________________________________________________</w:t>
      </w:r>
    </w:p>
    <w:p w:rsidR="00CA0466" w:rsidRPr="00CA0466" w:rsidRDefault="00CA0466" w:rsidP="00CA0466">
      <w:pPr>
        <w:spacing w:after="0" w:line="240" w:lineRule="auto"/>
        <w:jc w:val="both"/>
        <w:rPr>
          <w:rFonts w:ascii="Times New Roman" w:eastAsia="Times New Roman" w:hAnsi="Times New Roman" w:cs="Times New Roman"/>
          <w:i/>
          <w:sz w:val="24"/>
          <w:szCs w:val="24"/>
          <w:lang w:eastAsia="ru-RU"/>
        </w:rPr>
      </w:pPr>
      <w:r w:rsidRPr="00CA0466">
        <w:rPr>
          <w:rFonts w:ascii="Times New Roman" w:eastAsia="Times New Roman" w:hAnsi="Times New Roman" w:cs="Times New Roman"/>
          <w:sz w:val="24"/>
          <w:szCs w:val="24"/>
          <w:lang w:eastAsia="ru-RU"/>
        </w:rPr>
        <w:t xml:space="preserve">                           </w:t>
      </w:r>
      <w:r w:rsidRPr="00CA0466">
        <w:rPr>
          <w:rFonts w:ascii="Times New Roman" w:eastAsia="Times New Roman" w:hAnsi="Times New Roman" w:cs="Times New Roman"/>
          <w:i/>
          <w:sz w:val="24"/>
          <w:szCs w:val="24"/>
          <w:lang w:eastAsia="ru-RU"/>
        </w:rPr>
        <w:t>(полное наименование юридического лица, Ф.И.О индивидуального предпринимателя)</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_________________________________________________________ (далее – Заявитель).</w:t>
      </w:r>
    </w:p>
    <w:p w:rsidR="00CA0466" w:rsidRPr="00CA0466" w:rsidRDefault="00CA0466" w:rsidP="00CA0466">
      <w:pPr>
        <w:tabs>
          <w:tab w:val="left" w:pos="360"/>
        </w:tabs>
        <w:spacing w:after="0" w:line="240" w:lineRule="auto"/>
        <w:ind w:firstLine="851"/>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1. Ознакомившись с извещением о проведении аукциона, открытого по составу участников и по форме подачи предложений о цене заготавливаемой древесины, по продаже права на заключение договора купли-продажи лесных насаждений, расположенных на землях Озерского </w:t>
      </w:r>
      <w:r w:rsidR="00144110">
        <w:rPr>
          <w:rFonts w:ascii="Times New Roman" w:eastAsia="Times New Roman" w:hAnsi="Times New Roman" w:cs="Times New Roman"/>
          <w:sz w:val="24"/>
          <w:szCs w:val="24"/>
          <w:lang w:eastAsia="ru-RU"/>
        </w:rPr>
        <w:t xml:space="preserve">городского округа, </w:t>
      </w:r>
      <w:r w:rsidRPr="00CA0466">
        <w:rPr>
          <w:rFonts w:ascii="Times New Roman" w:eastAsia="Times New Roman" w:hAnsi="Times New Roman" w:cs="Times New Roman"/>
          <w:sz w:val="24"/>
          <w:szCs w:val="24"/>
          <w:lang w:eastAsia="ru-RU"/>
        </w:rPr>
        <w:t>лесничество_____________________, лесной квартал №_____________, лесной выдел_______________, на площади ________________________га,</w:t>
      </w:r>
    </w:p>
    <w:p w:rsidR="00CA0466" w:rsidRPr="00CA0466" w:rsidRDefault="00CA0466" w:rsidP="00CA0466">
      <w:pPr>
        <w:tabs>
          <w:tab w:val="left" w:pos="360"/>
        </w:tabs>
        <w:spacing w:after="0" w:line="240" w:lineRule="auto"/>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для____________________________________________</w:t>
      </w:r>
      <w:r w:rsidR="006824F1">
        <w:rPr>
          <w:rFonts w:ascii="Times New Roman" w:eastAsia="Times New Roman" w:hAnsi="Times New Roman" w:cs="Times New Roman"/>
          <w:sz w:val="24"/>
          <w:szCs w:val="24"/>
          <w:lang w:eastAsia="ru-RU"/>
        </w:rPr>
        <w:t>______________________________</w:t>
      </w:r>
      <w:r w:rsidRPr="00CA0466">
        <w:rPr>
          <w:rFonts w:ascii="Times New Roman" w:eastAsia="Times New Roman" w:hAnsi="Times New Roman" w:cs="Times New Roman"/>
          <w:sz w:val="24"/>
          <w:szCs w:val="24"/>
          <w:lang w:eastAsia="ru-RU"/>
        </w:rPr>
        <w:t>,</w:t>
      </w:r>
    </w:p>
    <w:p w:rsidR="00CA0466" w:rsidRPr="00CA0466" w:rsidRDefault="00CA0466" w:rsidP="00CA0466">
      <w:pPr>
        <w:tabs>
          <w:tab w:val="left" w:pos="360"/>
        </w:tabs>
        <w:spacing w:after="0" w:line="240" w:lineRule="auto"/>
        <w:jc w:val="center"/>
        <w:rPr>
          <w:rFonts w:ascii="Times New Roman" w:eastAsia="Times New Roman" w:hAnsi="Times New Roman" w:cs="Times New Roman"/>
          <w:sz w:val="24"/>
          <w:szCs w:val="24"/>
          <w:lang w:eastAsia="ru-RU"/>
        </w:rPr>
      </w:pPr>
      <w:r w:rsidRPr="00CA0466">
        <w:rPr>
          <w:rFonts w:ascii="Times New Roman" w:eastAsia="Times New Roman" w:hAnsi="Times New Roman" w:cs="Times New Roman"/>
          <w:i/>
          <w:sz w:val="18"/>
          <w:szCs w:val="18"/>
          <w:lang w:eastAsia="ru-RU"/>
        </w:rPr>
        <w:t xml:space="preserve">(вид </w:t>
      </w:r>
      <w:proofErr w:type="gramStart"/>
      <w:r w:rsidRPr="00CA0466">
        <w:rPr>
          <w:rFonts w:ascii="Times New Roman" w:eastAsia="Times New Roman" w:hAnsi="Times New Roman" w:cs="Times New Roman"/>
          <w:i/>
          <w:sz w:val="18"/>
          <w:szCs w:val="18"/>
          <w:lang w:eastAsia="ru-RU"/>
        </w:rPr>
        <w:t>использования  лесов</w:t>
      </w:r>
      <w:proofErr w:type="gramEnd"/>
      <w:r w:rsidRPr="00CA0466">
        <w:rPr>
          <w:rFonts w:ascii="Times New Roman" w:eastAsia="Times New Roman" w:hAnsi="Times New Roman" w:cs="Times New Roman"/>
          <w:i/>
          <w:sz w:val="18"/>
          <w:szCs w:val="18"/>
          <w:lang w:eastAsia="ru-RU"/>
        </w:rPr>
        <w:t>)</w:t>
      </w:r>
      <w:r w:rsidRPr="00CA0466">
        <w:rPr>
          <w:rFonts w:ascii="Times New Roman" w:eastAsia="Times New Roman" w:hAnsi="Times New Roman" w:cs="Times New Roman"/>
          <w:sz w:val="24"/>
          <w:szCs w:val="24"/>
          <w:lang w:eastAsia="ru-RU"/>
        </w:rPr>
        <w:t xml:space="preserve">           _______________________________________________________________________________,  </w:t>
      </w:r>
      <w:r w:rsidRPr="00CA0466">
        <w:rPr>
          <w:rFonts w:ascii="Times New Roman" w:eastAsia="Times New Roman" w:hAnsi="Times New Roman" w:cs="Times New Roman"/>
          <w:i/>
          <w:sz w:val="18"/>
          <w:szCs w:val="18"/>
          <w:lang w:eastAsia="ru-RU"/>
        </w:rPr>
        <w:t>(характеристика и объем заготавливаемой древесины)</w:t>
      </w:r>
    </w:p>
    <w:p w:rsidR="00CA0466" w:rsidRPr="00CA0466" w:rsidRDefault="00CA0466" w:rsidP="00CA0466">
      <w:pPr>
        <w:tabs>
          <w:tab w:val="left" w:pos="360"/>
        </w:tabs>
        <w:spacing w:after="0" w:line="240" w:lineRule="auto"/>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изъявляю(ем) желание принять участие в аукционе по продаже права на заключение договора купли-продажи лесных насаждений по Лоту №______</w:t>
      </w:r>
      <w:proofErr w:type="gramStart"/>
      <w:r w:rsidRPr="00CA0466">
        <w:rPr>
          <w:rFonts w:ascii="Times New Roman" w:eastAsia="Times New Roman" w:hAnsi="Times New Roman" w:cs="Times New Roman"/>
          <w:sz w:val="24"/>
          <w:szCs w:val="24"/>
          <w:lang w:eastAsia="ru-RU"/>
        </w:rPr>
        <w:t>_ ,</w:t>
      </w:r>
      <w:proofErr w:type="gramEnd"/>
      <w:r w:rsidRPr="00CA0466">
        <w:rPr>
          <w:rFonts w:ascii="Times New Roman" w:eastAsia="Times New Roman" w:hAnsi="Times New Roman" w:cs="Times New Roman"/>
          <w:sz w:val="24"/>
          <w:szCs w:val="24"/>
          <w:lang w:eastAsia="ru-RU"/>
        </w:rPr>
        <w:t xml:space="preserve"> указанному в извещении. </w:t>
      </w:r>
    </w:p>
    <w:p w:rsidR="00CA0466" w:rsidRPr="00CA0466" w:rsidRDefault="00CA0466" w:rsidP="00CA0466">
      <w:pPr>
        <w:spacing w:after="0" w:line="240" w:lineRule="auto"/>
        <w:ind w:left="2160" w:hanging="1451"/>
        <w:jc w:val="both"/>
        <w:rPr>
          <w:rFonts w:ascii="Times New Roman" w:eastAsia="Times New Roman" w:hAnsi="Times New Roman" w:cs="Times New Roman"/>
          <w:i/>
          <w:sz w:val="18"/>
          <w:szCs w:val="18"/>
          <w:lang w:eastAsia="ru-RU"/>
        </w:rPr>
      </w:pPr>
      <w:r w:rsidRPr="00CA0466">
        <w:rPr>
          <w:rFonts w:ascii="Times New Roman" w:eastAsia="Times New Roman" w:hAnsi="Times New Roman" w:cs="Times New Roman"/>
          <w:sz w:val="24"/>
          <w:szCs w:val="24"/>
          <w:lang w:eastAsia="ru-RU"/>
        </w:rPr>
        <w:t>2. Сведения о Заявителе: _________________________________________________</w:t>
      </w:r>
      <w:r w:rsidRPr="00CA0466">
        <w:rPr>
          <w:rFonts w:ascii="Times New Roman" w:eastAsia="Times New Roman" w:hAnsi="Times New Roman" w:cs="Times New Roman"/>
          <w:i/>
          <w:sz w:val="24"/>
          <w:szCs w:val="24"/>
          <w:lang w:eastAsia="ru-RU"/>
        </w:rPr>
        <w:t xml:space="preserve">                                                                           </w:t>
      </w:r>
      <w:r w:rsidRPr="00CA0466">
        <w:rPr>
          <w:rFonts w:ascii="Times New Roman" w:eastAsia="Times New Roman" w:hAnsi="Times New Roman" w:cs="Times New Roman"/>
          <w:i/>
          <w:sz w:val="18"/>
          <w:szCs w:val="18"/>
          <w:lang w:eastAsia="ru-RU"/>
        </w:rPr>
        <w:t>для юридического лица: полное наименование, юридический адрес, телефон, ОГРН, ИНН;</w:t>
      </w:r>
    </w:p>
    <w:p w:rsidR="00CA0466" w:rsidRPr="00CA0466" w:rsidRDefault="00CA0466" w:rsidP="00CA0466">
      <w:pPr>
        <w:autoSpaceDE w:val="0"/>
        <w:autoSpaceDN w:val="0"/>
        <w:adjustRightInd w:val="0"/>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________________________________________________________________________________</w:t>
      </w:r>
    </w:p>
    <w:p w:rsidR="00CA0466" w:rsidRPr="00CA0466" w:rsidRDefault="00CA0466" w:rsidP="00CA0466">
      <w:pPr>
        <w:autoSpaceDE w:val="0"/>
        <w:autoSpaceDN w:val="0"/>
        <w:adjustRightInd w:val="0"/>
        <w:spacing w:after="0" w:line="240" w:lineRule="auto"/>
        <w:rPr>
          <w:rFonts w:ascii="Times New Roman" w:eastAsia="Times New Roman" w:hAnsi="Times New Roman" w:cs="Times New Roman"/>
          <w:i/>
          <w:sz w:val="18"/>
          <w:szCs w:val="18"/>
          <w:lang w:eastAsia="ru-RU"/>
        </w:rPr>
      </w:pPr>
      <w:r w:rsidRPr="00CA0466">
        <w:rPr>
          <w:rFonts w:ascii="Times New Roman" w:eastAsia="Times New Roman" w:hAnsi="Times New Roman" w:cs="Times New Roman"/>
          <w:i/>
          <w:sz w:val="18"/>
          <w:szCs w:val="18"/>
          <w:lang w:eastAsia="ru-RU"/>
        </w:rPr>
        <w:t>для индивидуального предпринимателя: Ф.И.О., адрес регистрации, телефон, паспортные</w:t>
      </w:r>
      <w:r w:rsidRPr="00CA0466">
        <w:rPr>
          <w:rFonts w:ascii="Courier New" w:eastAsia="Times New Roman" w:hAnsi="Courier New" w:cs="Courier New"/>
          <w:i/>
          <w:sz w:val="18"/>
          <w:szCs w:val="18"/>
          <w:lang w:eastAsia="ru-RU"/>
        </w:rPr>
        <w:t xml:space="preserve"> </w:t>
      </w:r>
      <w:proofErr w:type="spellStart"/>
      <w:proofErr w:type="gramStart"/>
      <w:r w:rsidRPr="00CA0466">
        <w:rPr>
          <w:rFonts w:ascii="Times New Roman" w:eastAsia="Times New Roman" w:hAnsi="Times New Roman" w:cs="Times New Roman"/>
          <w:i/>
          <w:sz w:val="18"/>
          <w:szCs w:val="18"/>
          <w:lang w:eastAsia="ru-RU"/>
        </w:rPr>
        <w:t>данные</w:t>
      </w:r>
      <w:r w:rsidRPr="00CA0466">
        <w:rPr>
          <w:rFonts w:ascii="Courier New" w:eastAsia="Times New Roman" w:hAnsi="Courier New" w:cs="Courier New"/>
          <w:i/>
          <w:sz w:val="18"/>
          <w:szCs w:val="18"/>
          <w:lang w:eastAsia="ru-RU"/>
        </w:rPr>
        <w:t>,</w:t>
      </w:r>
      <w:r w:rsidRPr="00CA0466">
        <w:rPr>
          <w:rFonts w:ascii="Times New Roman" w:eastAsia="Times New Roman" w:hAnsi="Times New Roman" w:cs="Times New Roman"/>
          <w:i/>
          <w:sz w:val="18"/>
          <w:szCs w:val="18"/>
          <w:lang w:eastAsia="ru-RU"/>
        </w:rPr>
        <w:t>ОГРНИП</w:t>
      </w:r>
      <w:proofErr w:type="spellEnd"/>
      <w:proofErr w:type="gramEnd"/>
      <w:r w:rsidRPr="00CA0466">
        <w:rPr>
          <w:rFonts w:ascii="Times New Roman" w:eastAsia="Times New Roman" w:hAnsi="Times New Roman" w:cs="Times New Roman"/>
          <w:i/>
          <w:sz w:val="18"/>
          <w:szCs w:val="18"/>
          <w:lang w:eastAsia="ru-RU"/>
        </w:rPr>
        <w:t xml:space="preserve">, ИНН,);   </w:t>
      </w:r>
    </w:p>
    <w:p w:rsidR="00CA0466" w:rsidRPr="00CA0466" w:rsidRDefault="00CA0466" w:rsidP="00CA0466">
      <w:pPr>
        <w:autoSpaceDE w:val="0"/>
        <w:autoSpaceDN w:val="0"/>
        <w:adjustRightInd w:val="0"/>
        <w:spacing w:after="0" w:line="240" w:lineRule="auto"/>
        <w:rPr>
          <w:rFonts w:ascii="Times New Roman" w:eastAsia="Times New Roman" w:hAnsi="Times New Roman" w:cs="Times New Roman"/>
          <w:i/>
          <w:sz w:val="24"/>
          <w:szCs w:val="24"/>
          <w:lang w:eastAsia="ru-RU"/>
        </w:rPr>
      </w:pPr>
      <w:r w:rsidRPr="00CA0466">
        <w:rPr>
          <w:rFonts w:ascii="Times New Roman" w:eastAsia="Times New Roman" w:hAnsi="Times New Roman" w:cs="Times New Roman"/>
          <w:i/>
          <w:sz w:val="24"/>
          <w:szCs w:val="24"/>
          <w:lang w:eastAsia="ru-RU"/>
        </w:rPr>
        <w:t>___________________________________________________________________</w:t>
      </w:r>
      <w:r w:rsidR="006824F1">
        <w:rPr>
          <w:rFonts w:ascii="Times New Roman" w:eastAsia="Times New Roman" w:hAnsi="Times New Roman" w:cs="Times New Roman"/>
          <w:i/>
          <w:sz w:val="24"/>
          <w:szCs w:val="24"/>
          <w:lang w:eastAsia="ru-RU"/>
        </w:rPr>
        <w:t>__________</w:t>
      </w:r>
    </w:p>
    <w:p w:rsidR="00CA0466" w:rsidRPr="00CA0466" w:rsidRDefault="00CA0466" w:rsidP="00CA0466">
      <w:pPr>
        <w:autoSpaceDE w:val="0"/>
        <w:autoSpaceDN w:val="0"/>
        <w:adjustRightInd w:val="0"/>
        <w:spacing w:after="0" w:line="240" w:lineRule="auto"/>
        <w:rPr>
          <w:rFonts w:ascii="Times New Roman" w:eastAsia="Times New Roman" w:hAnsi="Times New Roman" w:cs="Times New Roman"/>
          <w:i/>
          <w:sz w:val="18"/>
          <w:szCs w:val="18"/>
          <w:lang w:eastAsia="ru-RU"/>
        </w:rPr>
      </w:pPr>
      <w:r w:rsidRPr="00CA0466">
        <w:rPr>
          <w:rFonts w:ascii="Times New Roman" w:eastAsia="Times New Roman" w:hAnsi="Times New Roman" w:cs="Times New Roman"/>
          <w:i/>
          <w:sz w:val="18"/>
          <w:szCs w:val="18"/>
          <w:lang w:eastAsia="ru-RU"/>
        </w:rPr>
        <w:t xml:space="preserve">                         (</w:t>
      </w:r>
      <w:proofErr w:type="gramStart"/>
      <w:r w:rsidRPr="00CA0466">
        <w:rPr>
          <w:rFonts w:ascii="Times New Roman" w:eastAsia="Times New Roman" w:hAnsi="Times New Roman" w:cs="Times New Roman"/>
          <w:i/>
          <w:sz w:val="18"/>
          <w:szCs w:val="18"/>
          <w:lang w:eastAsia="ru-RU"/>
        </w:rPr>
        <w:t>для  представителя</w:t>
      </w:r>
      <w:proofErr w:type="gramEnd"/>
      <w:r w:rsidRPr="00CA0466">
        <w:rPr>
          <w:rFonts w:ascii="Times New Roman" w:eastAsia="Times New Roman" w:hAnsi="Times New Roman" w:cs="Times New Roman"/>
          <w:i/>
          <w:sz w:val="18"/>
          <w:szCs w:val="18"/>
          <w:lang w:eastAsia="ru-RU"/>
        </w:rPr>
        <w:t xml:space="preserve">  Заявителя: Ф.И.О., адрес регистрации, телефон, паспортные</w:t>
      </w:r>
      <w:r w:rsidRPr="00CA0466">
        <w:rPr>
          <w:rFonts w:ascii="Courier New" w:eastAsia="Times New Roman" w:hAnsi="Courier New" w:cs="Courier New"/>
          <w:i/>
          <w:sz w:val="18"/>
          <w:szCs w:val="18"/>
          <w:lang w:eastAsia="ru-RU"/>
        </w:rPr>
        <w:t xml:space="preserve"> </w:t>
      </w:r>
      <w:r w:rsidRPr="00CA0466">
        <w:rPr>
          <w:rFonts w:ascii="Times New Roman" w:eastAsia="Times New Roman" w:hAnsi="Times New Roman" w:cs="Times New Roman"/>
          <w:i/>
          <w:sz w:val="18"/>
          <w:szCs w:val="18"/>
          <w:lang w:eastAsia="ru-RU"/>
        </w:rPr>
        <w:t>данные</w:t>
      </w:r>
      <w:r w:rsidRPr="00CA0466">
        <w:rPr>
          <w:rFonts w:ascii="Courier New" w:eastAsia="Times New Roman" w:hAnsi="Courier New" w:cs="Courier New"/>
          <w:i/>
          <w:sz w:val="18"/>
          <w:szCs w:val="18"/>
          <w:lang w:eastAsia="ru-RU"/>
        </w:rPr>
        <w:t xml:space="preserve">, </w:t>
      </w:r>
    </w:p>
    <w:p w:rsidR="00CA0466" w:rsidRPr="00CA0466" w:rsidRDefault="00CA0466" w:rsidP="00CA0466">
      <w:pPr>
        <w:autoSpaceDE w:val="0"/>
        <w:autoSpaceDN w:val="0"/>
        <w:adjustRightInd w:val="0"/>
        <w:spacing w:after="0" w:line="240" w:lineRule="auto"/>
        <w:rPr>
          <w:rFonts w:ascii="Times New Roman" w:eastAsia="Times New Roman" w:hAnsi="Times New Roman" w:cs="Times New Roman"/>
          <w:i/>
          <w:sz w:val="24"/>
          <w:szCs w:val="24"/>
          <w:lang w:eastAsia="ru-RU"/>
        </w:rPr>
      </w:pPr>
      <w:r w:rsidRPr="00CA0466">
        <w:rPr>
          <w:rFonts w:ascii="Times New Roman" w:eastAsia="Times New Roman" w:hAnsi="Times New Roman" w:cs="Times New Roman"/>
          <w:i/>
          <w:sz w:val="24"/>
          <w:szCs w:val="24"/>
          <w:lang w:eastAsia="ru-RU"/>
        </w:rPr>
        <w:t>________________________________________________</w:t>
      </w:r>
      <w:r w:rsidR="006824F1">
        <w:rPr>
          <w:rFonts w:ascii="Times New Roman" w:eastAsia="Times New Roman" w:hAnsi="Times New Roman" w:cs="Times New Roman"/>
          <w:i/>
          <w:sz w:val="24"/>
          <w:szCs w:val="24"/>
          <w:lang w:eastAsia="ru-RU"/>
        </w:rPr>
        <w:t>_____________________________</w:t>
      </w:r>
    </w:p>
    <w:p w:rsidR="00CA0466" w:rsidRPr="00CA0466" w:rsidRDefault="00CA0466" w:rsidP="00CA0466">
      <w:pPr>
        <w:spacing w:after="120" w:line="240" w:lineRule="auto"/>
        <w:rPr>
          <w:rFonts w:ascii="Times New Roman" w:eastAsia="Times New Roman" w:hAnsi="Times New Roman" w:cs="Times New Roman"/>
          <w:i/>
          <w:sz w:val="18"/>
          <w:szCs w:val="18"/>
          <w:lang w:eastAsia="ru-RU"/>
        </w:rPr>
      </w:pPr>
      <w:r w:rsidRPr="00CA0466">
        <w:rPr>
          <w:rFonts w:ascii="Times New Roman" w:eastAsia="Times New Roman" w:hAnsi="Times New Roman" w:cs="Times New Roman"/>
          <w:i/>
          <w:sz w:val="24"/>
          <w:szCs w:val="24"/>
          <w:lang w:eastAsia="ru-RU"/>
        </w:rPr>
        <w:t xml:space="preserve">                                                                             </w:t>
      </w:r>
      <w:r w:rsidRPr="00CA0466">
        <w:rPr>
          <w:rFonts w:ascii="Times New Roman" w:eastAsia="Times New Roman" w:hAnsi="Times New Roman" w:cs="Times New Roman"/>
          <w:i/>
          <w:sz w:val="18"/>
          <w:szCs w:val="18"/>
          <w:lang w:eastAsia="ru-RU"/>
        </w:rPr>
        <w:t>реквизиты доверенности)</w:t>
      </w:r>
    </w:p>
    <w:p w:rsidR="00CA0466" w:rsidRPr="00CA0466" w:rsidRDefault="00CA0466" w:rsidP="00CA0466">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3. Подавая настоящую заявку на участие в аукционе, Заявитель обязуется соблюдать условия и порядок проведения аукциона, содержащиеся в указанном извещении о проведении аукциона.</w:t>
      </w:r>
    </w:p>
    <w:p w:rsidR="00CA0466" w:rsidRPr="00CA0466" w:rsidRDefault="00CA0466" w:rsidP="00CA0466">
      <w:pPr>
        <w:widowControl w:val="0"/>
        <w:autoSpaceDE w:val="0"/>
        <w:autoSpaceDN w:val="0"/>
        <w:adjustRightInd w:val="0"/>
        <w:spacing w:after="0" w:line="240" w:lineRule="auto"/>
        <w:ind w:firstLine="708"/>
        <w:rPr>
          <w:rFonts w:ascii="Times New Roman" w:hAnsi="Times New Roman" w:cs="Times New Roman"/>
          <w:sz w:val="24"/>
          <w:szCs w:val="24"/>
        </w:rPr>
      </w:pPr>
      <w:r w:rsidRPr="00CA0466">
        <w:rPr>
          <w:rFonts w:ascii="Times New Roman" w:hAnsi="Times New Roman" w:cs="Times New Roman"/>
          <w:sz w:val="24"/>
          <w:szCs w:val="24"/>
        </w:rPr>
        <w:t xml:space="preserve">Настоящей заявкой Заявитель подтверждает, что </w:t>
      </w:r>
      <w:r w:rsidR="006824F1">
        <w:rPr>
          <w:rFonts w:ascii="Times New Roman" w:hAnsi="Times New Roman" w:cs="Times New Roman"/>
          <w:sz w:val="24"/>
          <w:szCs w:val="24"/>
        </w:rPr>
        <w:t>в отношении __________________</w:t>
      </w:r>
    </w:p>
    <w:p w:rsidR="00CA0466" w:rsidRPr="00CA0466" w:rsidRDefault="00CA0466" w:rsidP="00CA0466">
      <w:pPr>
        <w:widowControl w:val="0"/>
        <w:autoSpaceDE w:val="0"/>
        <w:autoSpaceDN w:val="0"/>
        <w:adjustRightInd w:val="0"/>
        <w:spacing w:after="0" w:line="240" w:lineRule="auto"/>
        <w:rPr>
          <w:rFonts w:ascii="Times New Roman" w:hAnsi="Times New Roman" w:cs="Times New Roman"/>
          <w:sz w:val="24"/>
          <w:szCs w:val="24"/>
        </w:rPr>
      </w:pPr>
      <w:r w:rsidRPr="00CA0466">
        <w:rPr>
          <w:rFonts w:ascii="Times New Roman" w:hAnsi="Times New Roman" w:cs="Times New Roman"/>
          <w:sz w:val="24"/>
          <w:szCs w:val="24"/>
        </w:rPr>
        <w:t>________________________________________________</w:t>
      </w:r>
      <w:r w:rsidR="006824F1">
        <w:rPr>
          <w:rFonts w:ascii="Times New Roman" w:hAnsi="Times New Roman" w:cs="Times New Roman"/>
          <w:sz w:val="24"/>
          <w:szCs w:val="24"/>
        </w:rPr>
        <w:t>_____________________________</w:t>
      </w:r>
    </w:p>
    <w:p w:rsidR="00CA0466" w:rsidRPr="00CA0466" w:rsidRDefault="00CA0466" w:rsidP="00CA0466">
      <w:pPr>
        <w:widowControl w:val="0"/>
        <w:autoSpaceDE w:val="0"/>
        <w:autoSpaceDN w:val="0"/>
        <w:adjustRightInd w:val="0"/>
        <w:spacing w:after="0" w:line="240" w:lineRule="auto"/>
        <w:ind w:left="600" w:firstLine="1810"/>
        <w:rPr>
          <w:rFonts w:ascii="Times New Roman" w:hAnsi="Times New Roman" w:cs="Times New Roman"/>
          <w:i/>
          <w:sz w:val="18"/>
          <w:szCs w:val="18"/>
        </w:rPr>
      </w:pPr>
      <w:r w:rsidRPr="00CA0466">
        <w:rPr>
          <w:rFonts w:ascii="Times New Roman" w:hAnsi="Times New Roman" w:cs="Times New Roman"/>
          <w:i/>
          <w:sz w:val="18"/>
          <w:szCs w:val="18"/>
        </w:rPr>
        <w:t xml:space="preserve">                 (указать наименование Заявителя) </w:t>
      </w:r>
    </w:p>
    <w:p w:rsidR="00CA0466" w:rsidRPr="00CA0466" w:rsidRDefault="00CA0466" w:rsidP="00CA0466">
      <w:pPr>
        <w:autoSpaceDN w:val="0"/>
        <w:spacing w:after="0" w:line="240" w:lineRule="auto"/>
        <w:ind w:firstLine="708"/>
        <w:jc w:val="both"/>
        <w:rPr>
          <w:rFonts w:ascii="Times New Roman" w:hAnsi="Times New Roman" w:cs="Times New Roman"/>
          <w:sz w:val="24"/>
          <w:szCs w:val="24"/>
        </w:rPr>
      </w:pPr>
      <w:proofErr w:type="gramStart"/>
      <w:r w:rsidRPr="00CA0466">
        <w:rPr>
          <w:rFonts w:ascii="Times New Roman" w:hAnsi="Times New Roman" w:cs="Times New Roman"/>
          <w:sz w:val="24"/>
          <w:szCs w:val="24"/>
        </w:rPr>
        <w:t>-  (</w:t>
      </w:r>
      <w:proofErr w:type="gramEnd"/>
      <w:r w:rsidRPr="00CA0466">
        <w:rPr>
          <w:rFonts w:ascii="Times New Roman" w:hAnsi="Times New Roman" w:cs="Times New Roman"/>
          <w:i/>
          <w:sz w:val="24"/>
          <w:szCs w:val="24"/>
        </w:rPr>
        <w:t>для юридического лица</w:t>
      </w:r>
      <w:r w:rsidRPr="00CA0466">
        <w:rPr>
          <w:rFonts w:ascii="Times New Roman" w:hAnsi="Times New Roman" w:cs="Times New Roman"/>
          <w:sz w:val="24"/>
          <w:szCs w:val="24"/>
        </w:rPr>
        <w:t>) не проводятся процедуры ликвидации и банкротства;</w:t>
      </w:r>
    </w:p>
    <w:p w:rsidR="00CA0466" w:rsidRPr="00CA0466" w:rsidRDefault="00CA0466" w:rsidP="00CA0466">
      <w:pPr>
        <w:autoSpaceDN w:val="0"/>
        <w:spacing w:after="0" w:line="240" w:lineRule="auto"/>
        <w:jc w:val="both"/>
        <w:rPr>
          <w:rFonts w:ascii="Times New Roman" w:hAnsi="Times New Roman" w:cs="Times New Roman"/>
          <w:sz w:val="24"/>
          <w:szCs w:val="24"/>
        </w:rPr>
      </w:pPr>
      <w:r w:rsidRPr="00CA0466">
        <w:rPr>
          <w:rFonts w:ascii="Times New Roman" w:hAnsi="Times New Roman" w:cs="Times New Roman"/>
          <w:sz w:val="24"/>
          <w:szCs w:val="24"/>
        </w:rPr>
        <w:t xml:space="preserve">            </w:t>
      </w:r>
      <w:proofErr w:type="gramStart"/>
      <w:r w:rsidRPr="00CA0466">
        <w:rPr>
          <w:rFonts w:ascii="Times New Roman" w:hAnsi="Times New Roman" w:cs="Times New Roman"/>
          <w:sz w:val="24"/>
          <w:szCs w:val="24"/>
        </w:rPr>
        <w:t>-  (</w:t>
      </w:r>
      <w:proofErr w:type="gramEnd"/>
      <w:r w:rsidRPr="00CA0466">
        <w:rPr>
          <w:rFonts w:ascii="Times New Roman" w:hAnsi="Times New Roman" w:cs="Times New Roman"/>
          <w:i/>
          <w:sz w:val="24"/>
          <w:szCs w:val="24"/>
        </w:rPr>
        <w:t>для индивидуального предпринимателя</w:t>
      </w:r>
      <w:r w:rsidRPr="00CA0466">
        <w:rPr>
          <w:rFonts w:ascii="Times New Roman" w:hAnsi="Times New Roman" w:cs="Times New Roman"/>
          <w:sz w:val="24"/>
          <w:szCs w:val="24"/>
        </w:rPr>
        <w:t>) деятельность в качестве индивидуального</w:t>
      </w:r>
    </w:p>
    <w:p w:rsidR="00CA0466" w:rsidRPr="00CA0466" w:rsidRDefault="00CA0466" w:rsidP="00CA0466">
      <w:pPr>
        <w:autoSpaceDN w:val="0"/>
        <w:spacing w:after="0" w:line="240" w:lineRule="auto"/>
        <w:jc w:val="both"/>
        <w:rPr>
          <w:rFonts w:ascii="Times New Roman" w:hAnsi="Times New Roman" w:cs="Times New Roman"/>
          <w:sz w:val="24"/>
          <w:szCs w:val="24"/>
        </w:rPr>
      </w:pPr>
      <w:r w:rsidRPr="00CA0466">
        <w:rPr>
          <w:rFonts w:ascii="Times New Roman" w:hAnsi="Times New Roman" w:cs="Times New Roman"/>
          <w:sz w:val="24"/>
          <w:szCs w:val="24"/>
        </w:rPr>
        <w:t>предпринимателя не прекращена и не проводится процедура банкротства.</w:t>
      </w:r>
    </w:p>
    <w:p w:rsidR="00CA0466" w:rsidRPr="00CA0466" w:rsidRDefault="00CA0466" w:rsidP="00CA0466">
      <w:pPr>
        <w:widowControl w:val="0"/>
        <w:autoSpaceDE w:val="0"/>
        <w:autoSpaceDN w:val="0"/>
        <w:adjustRightInd w:val="0"/>
        <w:spacing w:after="0" w:line="240" w:lineRule="auto"/>
        <w:jc w:val="both"/>
        <w:rPr>
          <w:rFonts w:ascii="Times New Roman" w:hAnsi="Times New Roman" w:cs="Times New Roman"/>
          <w:sz w:val="24"/>
          <w:szCs w:val="24"/>
        </w:rPr>
      </w:pPr>
      <w:r w:rsidRPr="00CA0466">
        <w:rPr>
          <w:rFonts w:ascii="Times New Roman" w:hAnsi="Times New Roman" w:cs="Times New Roman"/>
          <w:sz w:val="24"/>
          <w:szCs w:val="24"/>
        </w:rPr>
        <w:lastRenderedPageBreak/>
        <w:t xml:space="preserve">           Настоящей заявкой гарантирую(ем) достоверность представленных сведений и подтверждаю(ем) право аукционной комиссии запрашивать информацию, с целью проверки представленной информации.</w:t>
      </w:r>
    </w:p>
    <w:p w:rsidR="00CA0466" w:rsidRPr="00CA0466" w:rsidRDefault="00CA0466" w:rsidP="00CA0466">
      <w:pPr>
        <w:spacing w:after="0" w:line="240" w:lineRule="auto"/>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           Со сведениями, изложенными в извещении о проведении аукциона, а также с проектом договора купли-продажи лесных насаждений ознакомлен и согласен.</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4. В случае победы на аукционе принимаю(ем) на себя обязательства:</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в срок не ранее чем через 10 (десять) дней со дня размещения информации о результатах аукциона на официальном сайте в сети «Интернет», в течение 10 (десяти) рабочих дней по истечении вышеуказанног</w:t>
      </w:r>
      <w:r w:rsidR="00144110">
        <w:rPr>
          <w:rFonts w:ascii="Times New Roman" w:eastAsia="Times New Roman" w:hAnsi="Times New Roman" w:cs="Times New Roman"/>
          <w:sz w:val="24"/>
          <w:szCs w:val="24"/>
          <w:lang w:eastAsia="ru-RU"/>
        </w:rPr>
        <w:t xml:space="preserve">о срока заключить в Управлении </w:t>
      </w:r>
      <w:r w:rsidRPr="00CA0466">
        <w:rPr>
          <w:rFonts w:ascii="Times New Roman" w:eastAsia="Times New Roman" w:hAnsi="Times New Roman" w:cs="Times New Roman"/>
          <w:sz w:val="24"/>
          <w:szCs w:val="24"/>
          <w:lang w:eastAsia="ru-RU"/>
        </w:rPr>
        <w:t>имущественных отношений администрации Озерского городского округа договор купли-продажи лесных насаждений на условиях, определенных по результатам аукциона.</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5. В случае, если аукцион признан несостоявшимся из-за участия в нем менее</w:t>
      </w:r>
      <w:r w:rsidR="00144110">
        <w:rPr>
          <w:rFonts w:ascii="Times New Roman" w:eastAsia="Times New Roman" w:hAnsi="Times New Roman" w:cs="Times New Roman"/>
          <w:sz w:val="24"/>
          <w:szCs w:val="24"/>
          <w:lang w:eastAsia="ru-RU"/>
        </w:rPr>
        <w:t xml:space="preserve"> двух участников, принимаю (ем)</w:t>
      </w:r>
      <w:r w:rsidRPr="00CA0466">
        <w:rPr>
          <w:rFonts w:ascii="Times New Roman" w:eastAsia="Times New Roman" w:hAnsi="Times New Roman" w:cs="Times New Roman"/>
          <w:sz w:val="24"/>
          <w:szCs w:val="24"/>
          <w:lang w:eastAsia="ru-RU"/>
        </w:rPr>
        <w:t xml:space="preserve"> на себя обязательства:</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 в срок не ранее чем через 10 (десять) дней со дня размещения информации о результатах аукциона на официальном сайте в сети «Интернет», но не позднее чем             через 20 (двадцать) дней после дня проведения аукциона заключить договор купли-продажи лесных насаждений по начальной цене предмета аукциона (начальной цене заготавливаемой древесины).</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6. Заявитель уведомлен о том, что в случае уклонения победителя аукциона от подписания протокола о результатах аукциона, от заключения договора купли-продажи лесных насаждений, внесенный им задаток не возвращается. Последствия уклонения победителя аукциона, а также Организатора аукциона от подписания протокола либо от заключения договора определяются в соответствии с гражданским законодательством Российской Федерации.</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7. Заявитель уведомлен о том, что он вправе отозвать настоящую заявку до окончания срока подачи заявок, уведомив об этом в письменной форме Организатора аукциона. Организатор аукциона обязан возвратить внесенный задаток Заявителю в течение 5 (пяти) рабочих дней с даты получения уведомления об отзыве заявки на участие в аукционе. В случае отзыва заявки Заявителем позднее даты окончания приема заявок задаток возвращается в порядке, установленном для участников аукциона.</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8. В случае, если Заявитель не стал победителем аукциона, в течение 5 (пяти) рабочих дней с даты подписания протокола о результатах аукциона, прошу вернуть перечисленный мною задаток на указанные банковские реквизиты.</w:t>
      </w:r>
    </w:p>
    <w:p w:rsidR="00CA0466" w:rsidRPr="00CA0466" w:rsidRDefault="00CA0466" w:rsidP="00CA0466">
      <w:pPr>
        <w:spacing w:after="0" w:line="240" w:lineRule="auto"/>
        <w:ind w:firstLine="709"/>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9. Платежные реквизиты участника аукциона, счет в банке, на который перечисляется сумма возвращаемого задатка:</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получатель ______________________________________________________________________</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ИНН ___________________________________________________________________________</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КПП ___________________________________________________________________________ </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расчетный счет __________________________________________________________________</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банк получателя (с указанием города) _______________________________________________ </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филиал банка, в котором открыт расчетный счет (с указанием </w:t>
      </w:r>
      <w:proofErr w:type="gramStart"/>
      <w:r w:rsidRPr="00CA0466">
        <w:rPr>
          <w:rFonts w:ascii="Times New Roman" w:eastAsia="Times New Roman" w:hAnsi="Times New Roman" w:cs="Times New Roman"/>
          <w:sz w:val="24"/>
          <w:szCs w:val="24"/>
          <w:lang w:eastAsia="ru-RU"/>
        </w:rPr>
        <w:t>города)_</w:t>
      </w:r>
      <w:proofErr w:type="gramEnd"/>
      <w:r w:rsidRPr="00CA0466">
        <w:rPr>
          <w:rFonts w:ascii="Times New Roman" w:eastAsia="Times New Roman" w:hAnsi="Times New Roman" w:cs="Times New Roman"/>
          <w:sz w:val="24"/>
          <w:szCs w:val="24"/>
          <w:lang w:eastAsia="ru-RU"/>
        </w:rPr>
        <w:t xml:space="preserve">___________________ </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lastRenderedPageBreak/>
        <w:t>________________________________________________</w:t>
      </w:r>
      <w:r w:rsidR="006824F1">
        <w:rPr>
          <w:rFonts w:ascii="Times New Roman" w:eastAsia="Times New Roman" w:hAnsi="Times New Roman" w:cs="Times New Roman"/>
          <w:sz w:val="24"/>
          <w:szCs w:val="24"/>
          <w:lang w:eastAsia="ru-RU"/>
        </w:rPr>
        <w:t>_____________________________</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proofErr w:type="spellStart"/>
      <w:r w:rsidRPr="00CA0466">
        <w:rPr>
          <w:rFonts w:ascii="Times New Roman" w:eastAsia="Times New Roman" w:hAnsi="Times New Roman" w:cs="Times New Roman"/>
          <w:sz w:val="24"/>
          <w:szCs w:val="24"/>
          <w:lang w:eastAsia="ru-RU"/>
        </w:rPr>
        <w:t>кор</w:t>
      </w:r>
      <w:proofErr w:type="spellEnd"/>
      <w:r w:rsidRPr="00CA0466">
        <w:rPr>
          <w:rFonts w:ascii="Times New Roman" w:eastAsia="Times New Roman" w:hAnsi="Times New Roman" w:cs="Times New Roman"/>
          <w:sz w:val="24"/>
          <w:szCs w:val="24"/>
          <w:lang w:eastAsia="ru-RU"/>
        </w:rPr>
        <w:t>. счет ________________________________________________________________________</w:t>
      </w:r>
    </w:p>
    <w:p w:rsidR="00CA0466" w:rsidRPr="00CA0466" w:rsidRDefault="00CA0466" w:rsidP="00CA0466">
      <w:pPr>
        <w:spacing w:after="12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БИК____________________________________________</w:t>
      </w:r>
      <w:r w:rsidR="006824F1">
        <w:rPr>
          <w:rFonts w:ascii="Times New Roman" w:eastAsia="Times New Roman" w:hAnsi="Times New Roman" w:cs="Times New Roman"/>
          <w:sz w:val="24"/>
          <w:szCs w:val="24"/>
          <w:lang w:eastAsia="ru-RU"/>
        </w:rPr>
        <w:t>______________________________</w:t>
      </w:r>
    </w:p>
    <w:p w:rsidR="00CA0466" w:rsidRPr="00CA0466" w:rsidRDefault="00CA0466" w:rsidP="00CA04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10. Настоящая заявка составлена в двух экземплярах, один из которых остается                         у Организатора аукциона, другой - у Заявителя.</w:t>
      </w:r>
    </w:p>
    <w:p w:rsidR="00CA0466" w:rsidRPr="00CA0466" w:rsidRDefault="00CA0466" w:rsidP="00CA046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К заявке прилагаются документы на ______ листах в соответствии с описью.</w:t>
      </w:r>
    </w:p>
    <w:p w:rsidR="00CA0466" w:rsidRPr="00CA0466" w:rsidRDefault="00CA0466" w:rsidP="00CA0466">
      <w:pPr>
        <w:spacing w:after="0" w:line="240" w:lineRule="auto"/>
        <w:rPr>
          <w:rFonts w:ascii="Times New Roman" w:eastAsia="Times New Roman" w:hAnsi="Times New Roman" w:cs="Times New Roman"/>
          <w:sz w:val="26"/>
          <w:szCs w:val="26"/>
          <w:lang w:eastAsia="ru-RU"/>
        </w:rPr>
      </w:pPr>
    </w:p>
    <w:p w:rsidR="00CA0466" w:rsidRPr="00CA0466" w:rsidRDefault="00CA0466" w:rsidP="00CA0466">
      <w:pPr>
        <w:spacing w:after="0" w:line="240" w:lineRule="auto"/>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6"/>
          <w:szCs w:val="26"/>
          <w:lang w:eastAsia="ru-RU"/>
        </w:rPr>
        <w:t>«_____</w:t>
      </w:r>
      <w:proofErr w:type="gramStart"/>
      <w:r w:rsidRPr="00CA0466">
        <w:rPr>
          <w:rFonts w:ascii="Times New Roman" w:eastAsia="Times New Roman" w:hAnsi="Times New Roman" w:cs="Times New Roman"/>
          <w:sz w:val="26"/>
          <w:szCs w:val="26"/>
          <w:lang w:eastAsia="ru-RU"/>
        </w:rPr>
        <w:t>_»_</w:t>
      </w:r>
      <w:proofErr w:type="gramEnd"/>
      <w:r w:rsidRPr="00CA0466">
        <w:rPr>
          <w:rFonts w:ascii="Times New Roman" w:eastAsia="Times New Roman" w:hAnsi="Times New Roman" w:cs="Times New Roman"/>
          <w:sz w:val="26"/>
          <w:szCs w:val="26"/>
          <w:lang w:eastAsia="ru-RU"/>
        </w:rPr>
        <w:t>___________20__ г</w:t>
      </w:r>
      <w:r w:rsidRPr="00CA0466">
        <w:rPr>
          <w:rFonts w:ascii="Times New Roman" w:eastAsia="Times New Roman" w:hAnsi="Times New Roman" w:cs="Times New Roman"/>
          <w:sz w:val="28"/>
          <w:szCs w:val="28"/>
          <w:lang w:eastAsia="ru-RU"/>
        </w:rPr>
        <w:t xml:space="preserve"> </w:t>
      </w:r>
      <w:r w:rsidRPr="00CA0466">
        <w:rPr>
          <w:rFonts w:ascii="Times New Roman" w:eastAsia="Times New Roman" w:hAnsi="Times New Roman" w:cs="Times New Roman"/>
          <w:sz w:val="28"/>
          <w:szCs w:val="28"/>
          <w:lang w:eastAsia="ru-RU"/>
        </w:rPr>
        <w:tab/>
      </w:r>
      <w:r w:rsidRPr="00CA0466">
        <w:rPr>
          <w:rFonts w:ascii="Times New Roman" w:eastAsia="Times New Roman" w:hAnsi="Times New Roman" w:cs="Times New Roman"/>
          <w:sz w:val="28"/>
          <w:szCs w:val="28"/>
          <w:lang w:eastAsia="ru-RU"/>
        </w:rPr>
        <w:tab/>
        <w:t xml:space="preserve"> ________________     (_____________)</w:t>
      </w:r>
    </w:p>
    <w:p w:rsidR="00CA0466" w:rsidRPr="00CA0466" w:rsidRDefault="00CA0466" w:rsidP="00CA0466">
      <w:pPr>
        <w:spacing w:after="0" w:line="240" w:lineRule="auto"/>
        <w:rPr>
          <w:rFonts w:ascii="Times New Roman" w:eastAsia="Times New Roman" w:hAnsi="Times New Roman" w:cs="Times New Roman"/>
          <w:i/>
          <w:sz w:val="28"/>
          <w:szCs w:val="28"/>
          <w:vertAlign w:val="superscript"/>
          <w:lang w:eastAsia="ru-RU"/>
        </w:rPr>
      </w:pPr>
      <w:r w:rsidRPr="00CA0466">
        <w:rPr>
          <w:rFonts w:ascii="Times New Roman" w:eastAsia="Times New Roman" w:hAnsi="Times New Roman" w:cs="Times New Roman"/>
          <w:i/>
          <w:sz w:val="28"/>
          <w:szCs w:val="28"/>
          <w:vertAlign w:val="superscript"/>
          <w:lang w:eastAsia="ru-RU"/>
        </w:rPr>
        <w:t xml:space="preserve">                                    </w:t>
      </w:r>
      <w:r w:rsidRPr="00CA0466">
        <w:rPr>
          <w:rFonts w:ascii="Times New Roman" w:eastAsia="Times New Roman" w:hAnsi="Times New Roman" w:cs="Times New Roman"/>
          <w:i/>
          <w:sz w:val="18"/>
          <w:szCs w:val="18"/>
          <w:vertAlign w:val="superscript"/>
          <w:lang w:eastAsia="ru-RU"/>
        </w:rPr>
        <w:t>(дата)</w:t>
      </w:r>
      <w:r w:rsidRPr="00CA0466">
        <w:rPr>
          <w:rFonts w:ascii="Times New Roman" w:eastAsia="Times New Roman" w:hAnsi="Times New Roman" w:cs="Times New Roman"/>
          <w:i/>
          <w:sz w:val="18"/>
          <w:szCs w:val="18"/>
          <w:vertAlign w:val="superscript"/>
          <w:lang w:eastAsia="ru-RU"/>
        </w:rPr>
        <w:tab/>
      </w:r>
      <w:r w:rsidRPr="00CA0466">
        <w:rPr>
          <w:rFonts w:ascii="Times New Roman" w:eastAsia="Times New Roman" w:hAnsi="Times New Roman" w:cs="Times New Roman"/>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t xml:space="preserve"> </w:t>
      </w:r>
      <w:r w:rsidRPr="00CA0466">
        <w:rPr>
          <w:rFonts w:ascii="Times New Roman" w:eastAsia="Times New Roman" w:hAnsi="Times New Roman" w:cs="Times New Roman"/>
          <w:sz w:val="20"/>
          <w:szCs w:val="20"/>
          <w:lang w:eastAsia="ru-RU"/>
        </w:rPr>
        <w:t xml:space="preserve">М.П. </w:t>
      </w:r>
      <w:r w:rsidRPr="00CA0466">
        <w:rPr>
          <w:rFonts w:ascii="Times New Roman" w:eastAsia="Times New Roman" w:hAnsi="Times New Roman" w:cs="Times New Roman"/>
          <w:sz w:val="28"/>
          <w:szCs w:val="28"/>
          <w:lang w:eastAsia="ru-RU"/>
        </w:rPr>
        <w:t xml:space="preserve"> </w:t>
      </w:r>
      <w:r w:rsidRPr="00CA0466">
        <w:rPr>
          <w:rFonts w:ascii="Times New Roman" w:eastAsia="Times New Roman" w:hAnsi="Times New Roman" w:cs="Times New Roman"/>
          <w:sz w:val="28"/>
          <w:szCs w:val="28"/>
          <w:vertAlign w:val="superscript"/>
          <w:lang w:eastAsia="ru-RU"/>
        </w:rPr>
        <w:t xml:space="preserve">               </w:t>
      </w:r>
      <w:r w:rsidRPr="00CA0466">
        <w:rPr>
          <w:rFonts w:ascii="Times New Roman" w:eastAsia="Times New Roman" w:hAnsi="Times New Roman" w:cs="Times New Roman"/>
          <w:sz w:val="20"/>
          <w:szCs w:val="20"/>
          <w:vertAlign w:val="superscript"/>
          <w:lang w:eastAsia="ru-RU"/>
        </w:rPr>
        <w:t>(</w:t>
      </w:r>
      <w:r w:rsidRPr="00CA0466">
        <w:rPr>
          <w:rFonts w:ascii="Times New Roman" w:eastAsia="Times New Roman" w:hAnsi="Times New Roman" w:cs="Times New Roman"/>
          <w:i/>
          <w:sz w:val="20"/>
          <w:szCs w:val="20"/>
          <w:vertAlign w:val="superscript"/>
          <w:lang w:eastAsia="ru-RU"/>
        </w:rPr>
        <w:t>подпись)</w:t>
      </w: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28"/>
          <w:szCs w:val="28"/>
          <w:lang w:eastAsia="ru-RU"/>
        </w:rPr>
        <w:t xml:space="preserve">                                                                </w:t>
      </w:r>
    </w:p>
    <w:p w:rsidR="00CA0466" w:rsidRPr="00CA0466" w:rsidRDefault="00CA0466" w:rsidP="00CA0466">
      <w:pPr>
        <w:suppressLineNumbers/>
        <w:spacing w:after="0" w:line="240" w:lineRule="auto"/>
        <w:rPr>
          <w:rFonts w:ascii="Times New Roman" w:eastAsia="Times New Roman" w:hAnsi="Times New Roman" w:cs="Times New Roman"/>
          <w:sz w:val="20"/>
          <w:szCs w:val="20"/>
          <w:lang w:eastAsia="ru-RU"/>
        </w:rPr>
      </w:pPr>
      <w:proofErr w:type="gramStart"/>
      <w:r w:rsidRPr="00CA0466">
        <w:rPr>
          <w:rFonts w:ascii="Times New Roman" w:eastAsia="Times New Roman" w:hAnsi="Times New Roman" w:cs="Times New Roman"/>
          <w:sz w:val="20"/>
          <w:szCs w:val="20"/>
          <w:lang w:eastAsia="ru-RU"/>
        </w:rPr>
        <w:t>Принято:_</w:t>
      </w:r>
      <w:proofErr w:type="gramEnd"/>
      <w:r w:rsidRPr="00CA0466">
        <w:rPr>
          <w:rFonts w:ascii="Times New Roman" w:eastAsia="Times New Roman" w:hAnsi="Times New Roman" w:cs="Times New Roman"/>
          <w:sz w:val="20"/>
          <w:szCs w:val="20"/>
          <w:lang w:eastAsia="ru-RU"/>
        </w:rPr>
        <w:t>____________________                         ______________________________________</w:t>
      </w:r>
    </w:p>
    <w:p w:rsidR="00CA0466" w:rsidRPr="00CA0466" w:rsidRDefault="00CA0466" w:rsidP="00CA0466">
      <w:pPr>
        <w:suppressLineNumbers/>
        <w:spacing w:after="0" w:line="240" w:lineRule="auto"/>
        <w:rPr>
          <w:rFonts w:ascii="Times New Roman" w:eastAsia="Times New Roman" w:hAnsi="Times New Roman" w:cs="Times New Roman"/>
          <w:i/>
          <w:sz w:val="18"/>
          <w:szCs w:val="18"/>
          <w:vertAlign w:val="superscript"/>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i/>
          <w:sz w:val="18"/>
          <w:szCs w:val="18"/>
          <w:vertAlign w:val="superscript"/>
          <w:lang w:eastAsia="ru-RU"/>
        </w:rPr>
        <w:t>(</w:t>
      </w:r>
      <w:proofErr w:type="gramStart"/>
      <w:r w:rsidRPr="00CA0466">
        <w:rPr>
          <w:rFonts w:ascii="Times New Roman" w:eastAsia="Times New Roman" w:hAnsi="Times New Roman" w:cs="Times New Roman"/>
          <w:i/>
          <w:sz w:val="18"/>
          <w:szCs w:val="18"/>
          <w:vertAlign w:val="superscript"/>
          <w:lang w:eastAsia="ru-RU"/>
        </w:rPr>
        <w:t xml:space="preserve">подпись)   </w:t>
      </w:r>
      <w:proofErr w:type="gramEnd"/>
      <w:r w:rsidRPr="00CA0466">
        <w:rPr>
          <w:rFonts w:ascii="Times New Roman" w:eastAsia="Times New Roman" w:hAnsi="Times New Roman" w:cs="Times New Roman"/>
          <w:i/>
          <w:sz w:val="18"/>
          <w:szCs w:val="18"/>
          <w:vertAlign w:val="superscript"/>
          <w:lang w:eastAsia="ru-RU"/>
        </w:rPr>
        <w:t xml:space="preserve">                                                   (Ф.И.О. уполномоченного лица)</w:t>
      </w:r>
    </w:p>
    <w:p w:rsidR="006824F1" w:rsidRDefault="00CA0466" w:rsidP="00CA0466">
      <w:pPr>
        <w:suppressLineNumbers/>
        <w:spacing w:after="0" w:line="240" w:lineRule="auto"/>
        <w:rPr>
          <w:rFonts w:ascii="Times New Roman" w:eastAsia="Times New Roman" w:hAnsi="Times New Roman" w:cs="Times New Roman"/>
          <w:sz w:val="18"/>
          <w:szCs w:val="18"/>
          <w:lang w:eastAsia="ru-RU"/>
        </w:rPr>
      </w:pPr>
      <w:r w:rsidRPr="00CA0466">
        <w:rPr>
          <w:rFonts w:ascii="Times New Roman" w:eastAsia="Times New Roman" w:hAnsi="Times New Roman" w:cs="Times New Roman"/>
          <w:sz w:val="20"/>
          <w:szCs w:val="20"/>
          <w:lang w:eastAsia="ru-RU"/>
        </w:rPr>
        <w:t xml:space="preserve">«________» ____________201__ г.                           </w:t>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sz w:val="20"/>
          <w:szCs w:val="20"/>
          <w:lang w:eastAsia="ru-RU"/>
        </w:rPr>
        <w:tab/>
      </w:r>
      <w:r w:rsidRPr="00CA0466">
        <w:rPr>
          <w:rFonts w:ascii="Times New Roman" w:eastAsia="Times New Roman" w:hAnsi="Times New Roman" w:cs="Times New Roman"/>
          <w:sz w:val="20"/>
          <w:szCs w:val="20"/>
          <w:lang w:eastAsia="ru-RU"/>
        </w:rPr>
        <w:tab/>
        <w:t xml:space="preserve">                «________» час.  «________» мин.         </w:t>
      </w:r>
      <w:r w:rsidRPr="00CA0466">
        <w:rPr>
          <w:rFonts w:ascii="Times New Roman" w:eastAsia="Times New Roman" w:hAnsi="Times New Roman" w:cs="Times New Roman"/>
          <w:sz w:val="18"/>
          <w:szCs w:val="18"/>
          <w:lang w:eastAsia="ru-RU"/>
        </w:rPr>
        <w:t>(</w:t>
      </w:r>
      <w:r w:rsidRPr="00CA0466">
        <w:rPr>
          <w:rFonts w:ascii="Times New Roman" w:eastAsia="Times New Roman" w:hAnsi="Times New Roman" w:cs="Times New Roman"/>
          <w:i/>
          <w:sz w:val="18"/>
          <w:szCs w:val="18"/>
          <w:lang w:eastAsia="ru-RU"/>
        </w:rPr>
        <w:t>Заполняется    на    одном   листе</w:t>
      </w:r>
      <w:r w:rsidRPr="00CA0466">
        <w:rPr>
          <w:rFonts w:ascii="Times New Roman" w:eastAsia="Times New Roman" w:hAnsi="Times New Roman" w:cs="Times New Roman"/>
          <w:sz w:val="18"/>
          <w:szCs w:val="18"/>
          <w:lang w:eastAsia="ru-RU"/>
        </w:rPr>
        <w:t xml:space="preserve">   </w:t>
      </w:r>
      <w:proofErr w:type="gramStart"/>
      <w:r w:rsidRPr="00CA0466">
        <w:rPr>
          <w:rFonts w:ascii="Times New Roman" w:eastAsia="Times New Roman" w:hAnsi="Times New Roman" w:cs="Times New Roman"/>
          <w:sz w:val="18"/>
          <w:szCs w:val="18"/>
          <w:lang w:eastAsia="ru-RU"/>
        </w:rPr>
        <w:t>с  двух</w:t>
      </w:r>
      <w:proofErr w:type="gramEnd"/>
      <w:r w:rsidRPr="00CA0466">
        <w:rPr>
          <w:rFonts w:ascii="Times New Roman" w:eastAsia="Times New Roman" w:hAnsi="Times New Roman" w:cs="Times New Roman"/>
          <w:sz w:val="18"/>
          <w:szCs w:val="18"/>
          <w:lang w:eastAsia="ru-RU"/>
        </w:rPr>
        <w:t xml:space="preserve"> сторон, в двух экземплярах) </w:t>
      </w: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6824F1" w:rsidRDefault="006824F1" w:rsidP="00CA0466">
      <w:pPr>
        <w:suppressLineNumbers/>
        <w:spacing w:after="0" w:line="240" w:lineRule="auto"/>
        <w:rPr>
          <w:rFonts w:ascii="Times New Roman" w:eastAsia="Times New Roman" w:hAnsi="Times New Roman" w:cs="Times New Roman"/>
          <w:sz w:val="18"/>
          <w:szCs w:val="18"/>
          <w:lang w:eastAsia="ru-RU"/>
        </w:rPr>
      </w:pPr>
    </w:p>
    <w:p w:rsidR="00CA0466" w:rsidRPr="00CA0466" w:rsidRDefault="00CA0466" w:rsidP="00CA0466">
      <w:pPr>
        <w:suppressLineNumbers/>
        <w:spacing w:after="0" w:line="240" w:lineRule="auto"/>
        <w:rPr>
          <w:rFonts w:ascii="Times New Roman" w:eastAsia="Times New Roman" w:hAnsi="Times New Roman" w:cs="Times New Roman"/>
          <w:sz w:val="18"/>
          <w:szCs w:val="18"/>
          <w:lang w:eastAsia="ru-RU"/>
        </w:rPr>
      </w:pPr>
      <w:r w:rsidRPr="00CA0466">
        <w:rPr>
          <w:rFonts w:ascii="Times New Roman" w:eastAsia="Times New Roman" w:hAnsi="Times New Roman" w:cs="Times New Roman"/>
          <w:sz w:val="18"/>
          <w:szCs w:val="18"/>
          <w:lang w:eastAsia="ru-RU"/>
        </w:rPr>
        <w:t xml:space="preserve">                                  </w:t>
      </w:r>
    </w:p>
    <w:tbl>
      <w:tblPr>
        <w:tblW w:w="0" w:type="auto"/>
        <w:tblLook w:val="04A0" w:firstRow="1" w:lastRow="0" w:firstColumn="1" w:lastColumn="0" w:noHBand="0" w:noVBand="1"/>
      </w:tblPr>
      <w:tblGrid>
        <w:gridCol w:w="4871"/>
        <w:gridCol w:w="4484"/>
      </w:tblGrid>
      <w:tr w:rsidR="00CA0466" w:rsidRPr="00CA0466" w:rsidTr="00CA0466">
        <w:tc>
          <w:tcPr>
            <w:tcW w:w="5211" w:type="dxa"/>
            <w:hideMark/>
          </w:tcPr>
          <w:p w:rsidR="00CA0466" w:rsidRPr="00CA0466" w:rsidRDefault="00CA0466" w:rsidP="00CA0466">
            <w:pPr>
              <w:suppressLineNumbers/>
              <w:spacing w:after="0" w:line="240" w:lineRule="auto"/>
              <w:rPr>
                <w:rFonts w:ascii="Times New Roman" w:eastAsia="Times New Roman" w:hAnsi="Times New Roman" w:cs="Times New Roman"/>
                <w:sz w:val="28"/>
                <w:szCs w:val="20"/>
                <w:lang w:eastAsia="ru-RU"/>
              </w:rPr>
            </w:pPr>
            <w:r w:rsidRPr="00CA0466">
              <w:rPr>
                <w:rFonts w:ascii="Times New Roman" w:eastAsia="Times New Roman" w:hAnsi="Times New Roman" w:cs="Times New Roman"/>
                <w:b/>
                <w:i/>
                <w:sz w:val="18"/>
                <w:szCs w:val="18"/>
                <w:lang w:eastAsia="ru-RU"/>
              </w:rPr>
              <w:lastRenderedPageBreak/>
              <w:t xml:space="preserve">                                                                                                                                        </w:t>
            </w:r>
          </w:p>
        </w:tc>
        <w:tc>
          <w:tcPr>
            <w:tcW w:w="4644" w:type="dxa"/>
          </w:tcPr>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Приложение № 3</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к административному регламенту </w:t>
            </w:r>
          </w:p>
          <w:p w:rsidR="00CA0466" w:rsidRPr="00CA0466" w:rsidRDefault="00144110" w:rsidP="00CA04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proofErr w:type="gramStart"/>
            <w:r w:rsidR="00CA0466" w:rsidRPr="00CA0466">
              <w:rPr>
                <w:rFonts w:ascii="Times New Roman" w:eastAsia="Times New Roman" w:hAnsi="Times New Roman" w:cs="Times New Roman"/>
                <w:sz w:val="24"/>
                <w:szCs w:val="24"/>
                <w:lang w:eastAsia="ru-RU"/>
              </w:rPr>
              <w:t>муниципальной  услуги</w:t>
            </w:r>
            <w:proofErr w:type="gramEnd"/>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«Заключение договоров купли-продажи</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 xml:space="preserve">лесных насаждений, расположенных </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r w:rsidRPr="00CA0466">
              <w:rPr>
                <w:rFonts w:ascii="Times New Roman" w:eastAsia="Times New Roman" w:hAnsi="Times New Roman" w:cs="Times New Roman"/>
                <w:sz w:val="24"/>
                <w:szCs w:val="24"/>
                <w:lang w:eastAsia="ru-RU"/>
              </w:rPr>
              <w:t>на землях Озерского городского округа»</w:t>
            </w:r>
          </w:p>
          <w:p w:rsidR="00CA0466" w:rsidRPr="00CA0466" w:rsidRDefault="00CA0466" w:rsidP="00CA0466">
            <w:pPr>
              <w:spacing w:after="0" w:line="240" w:lineRule="auto"/>
              <w:rPr>
                <w:rFonts w:ascii="Times New Roman" w:eastAsia="Times New Roman" w:hAnsi="Times New Roman" w:cs="Times New Roman"/>
                <w:sz w:val="24"/>
                <w:szCs w:val="24"/>
                <w:lang w:eastAsia="ru-RU"/>
              </w:rPr>
            </w:pPr>
          </w:p>
        </w:tc>
      </w:tr>
    </w:tbl>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sz w:val="20"/>
          <w:szCs w:val="20"/>
          <w:u w:val="single"/>
          <w:lang w:eastAsia="ru-RU"/>
        </w:rPr>
      </w:pPr>
      <w:r w:rsidRPr="00CA0466">
        <w:rPr>
          <w:rFonts w:ascii="Times New Roman" w:eastAsia="Times New Roman" w:hAnsi="Times New Roman" w:cs="Times New Roman"/>
          <w:sz w:val="20"/>
          <w:szCs w:val="20"/>
          <w:u w:val="single"/>
          <w:lang w:eastAsia="ru-RU"/>
        </w:rPr>
        <w:t>ФОРМА № 3</w:t>
      </w:r>
    </w:p>
    <w:p w:rsidR="00CA0466" w:rsidRPr="00CA0466" w:rsidRDefault="00CA0466" w:rsidP="00CA0466">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u w:val="single"/>
          <w:lang w:eastAsia="ru-RU"/>
        </w:rPr>
      </w:pPr>
    </w:p>
    <w:p w:rsidR="00CA0466" w:rsidRPr="00CA0466" w:rsidRDefault="00CA0466" w:rsidP="00CA0466">
      <w:pPr>
        <w:shd w:val="clear" w:color="auto" w:fill="FFFFFF"/>
        <w:autoSpaceDE w:val="0"/>
        <w:autoSpaceDN w:val="0"/>
        <w:adjustRightInd w:val="0"/>
        <w:spacing w:after="0" w:line="240" w:lineRule="auto"/>
        <w:jc w:val="center"/>
        <w:rPr>
          <w:rFonts w:ascii="Times New Roman" w:eastAsia="Times New Roman" w:hAnsi="Times New Roman" w:cs="Times New Roman"/>
          <w:bCs/>
          <w:i/>
          <w:sz w:val="26"/>
          <w:szCs w:val="26"/>
          <w:lang w:eastAsia="ru-RU"/>
        </w:rPr>
      </w:pPr>
      <w:r w:rsidRPr="00CA0466">
        <w:rPr>
          <w:rFonts w:ascii="Times New Roman" w:eastAsia="Times New Roman" w:hAnsi="Times New Roman" w:cs="Times New Roman"/>
          <w:bCs/>
          <w:i/>
          <w:sz w:val="26"/>
          <w:szCs w:val="26"/>
          <w:lang w:eastAsia="ru-RU"/>
        </w:rPr>
        <w:t xml:space="preserve">                                       </w:t>
      </w:r>
      <w:r w:rsidR="005F6335">
        <w:rPr>
          <w:rFonts w:ascii="Times New Roman" w:eastAsia="Times New Roman" w:hAnsi="Times New Roman" w:cs="Times New Roman"/>
          <w:bCs/>
          <w:i/>
          <w:sz w:val="26"/>
          <w:szCs w:val="26"/>
          <w:lang w:eastAsia="ru-RU"/>
        </w:rPr>
        <w:t xml:space="preserve">                             В Управление имущественных </w:t>
      </w:r>
      <w:r w:rsidRPr="00CA0466">
        <w:rPr>
          <w:rFonts w:ascii="Times New Roman" w:eastAsia="Times New Roman" w:hAnsi="Times New Roman" w:cs="Times New Roman"/>
          <w:bCs/>
          <w:i/>
          <w:sz w:val="26"/>
          <w:szCs w:val="26"/>
          <w:lang w:eastAsia="ru-RU"/>
        </w:rPr>
        <w:t>отношений</w:t>
      </w:r>
    </w:p>
    <w:p w:rsidR="00CA0466" w:rsidRPr="00CA0466" w:rsidRDefault="00CA0466" w:rsidP="00CA0466">
      <w:pPr>
        <w:shd w:val="clear" w:color="auto" w:fill="FFFFFF"/>
        <w:autoSpaceDE w:val="0"/>
        <w:autoSpaceDN w:val="0"/>
        <w:adjustRightInd w:val="0"/>
        <w:spacing w:after="0" w:line="240" w:lineRule="auto"/>
        <w:jc w:val="center"/>
        <w:rPr>
          <w:rFonts w:ascii="Times New Roman" w:eastAsia="Times New Roman" w:hAnsi="Times New Roman" w:cs="Times New Roman"/>
          <w:bCs/>
          <w:i/>
          <w:sz w:val="26"/>
          <w:szCs w:val="26"/>
          <w:lang w:eastAsia="ru-RU"/>
        </w:rPr>
      </w:pPr>
      <w:r w:rsidRPr="00CA0466">
        <w:rPr>
          <w:rFonts w:ascii="Times New Roman" w:eastAsia="Times New Roman" w:hAnsi="Times New Roman" w:cs="Times New Roman"/>
          <w:bCs/>
          <w:i/>
          <w:sz w:val="26"/>
          <w:szCs w:val="26"/>
          <w:lang w:eastAsia="ru-RU"/>
        </w:rPr>
        <w:t xml:space="preserve">                                   </w:t>
      </w:r>
      <w:r w:rsidR="005F6335">
        <w:rPr>
          <w:rFonts w:ascii="Times New Roman" w:eastAsia="Times New Roman" w:hAnsi="Times New Roman" w:cs="Times New Roman"/>
          <w:bCs/>
          <w:i/>
          <w:sz w:val="26"/>
          <w:szCs w:val="26"/>
          <w:lang w:eastAsia="ru-RU"/>
        </w:rPr>
        <w:t xml:space="preserve">                               </w:t>
      </w:r>
      <w:r w:rsidRPr="00CA0466">
        <w:rPr>
          <w:rFonts w:ascii="Times New Roman" w:eastAsia="Times New Roman" w:hAnsi="Times New Roman" w:cs="Times New Roman"/>
          <w:bCs/>
          <w:i/>
          <w:sz w:val="26"/>
          <w:szCs w:val="26"/>
          <w:lang w:eastAsia="ru-RU"/>
        </w:rPr>
        <w:t>администрации Озерского городского округа</w:t>
      </w:r>
    </w:p>
    <w:p w:rsidR="00CA0466" w:rsidRPr="00CA0466" w:rsidRDefault="00CA0466" w:rsidP="00CA0466">
      <w:pPr>
        <w:spacing w:after="0" w:line="240" w:lineRule="auto"/>
        <w:jc w:val="right"/>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0"/>
          <w:szCs w:val="20"/>
          <w:lang w:eastAsia="ru-RU"/>
        </w:rPr>
        <w:t>От_____________________________________________________</w:t>
      </w:r>
    </w:p>
    <w:p w:rsidR="00CA0466" w:rsidRPr="00CA0466" w:rsidRDefault="00CA0466" w:rsidP="00CA0466">
      <w:pPr>
        <w:spacing w:after="0" w:line="240" w:lineRule="auto"/>
        <w:jc w:val="center"/>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16"/>
          <w:szCs w:val="16"/>
          <w:lang w:eastAsia="ru-RU"/>
        </w:rPr>
        <w:t>для юридического лица -  полное и сокращенное наименование и</w:t>
      </w:r>
    </w:p>
    <w:p w:rsidR="006824F1" w:rsidRDefault="00CA0466" w:rsidP="00CA0466">
      <w:pPr>
        <w:spacing w:after="0" w:line="240" w:lineRule="auto"/>
        <w:rPr>
          <w:rFonts w:ascii="Times New Roman" w:eastAsia="Times New Roman" w:hAnsi="Times New Roman" w:cs="Times New Roman"/>
          <w:sz w:val="20"/>
          <w:szCs w:val="20"/>
          <w:lang w:eastAsia="ru-RU"/>
        </w:rPr>
      </w:pPr>
      <w:r w:rsidRPr="00CA0466">
        <w:rPr>
          <w:rFonts w:ascii="Times New Roman" w:eastAsia="Times New Roman" w:hAnsi="Times New Roman" w:cs="Times New Roman"/>
          <w:sz w:val="20"/>
          <w:szCs w:val="20"/>
          <w:lang w:eastAsia="ru-RU"/>
        </w:rPr>
        <w:t xml:space="preserve">                                                                                  </w:t>
      </w:r>
      <w:r w:rsidR="006824F1">
        <w:rPr>
          <w:rFonts w:ascii="Times New Roman" w:eastAsia="Times New Roman" w:hAnsi="Times New Roman" w:cs="Times New Roman"/>
          <w:sz w:val="20"/>
          <w:szCs w:val="20"/>
          <w:lang w:eastAsia="ru-RU"/>
        </w:rPr>
        <w:t xml:space="preserve"> </w:t>
      </w:r>
    </w:p>
    <w:p w:rsidR="00CA0466" w:rsidRPr="00CA0466" w:rsidRDefault="006824F1" w:rsidP="00CA046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0"/>
          <w:szCs w:val="20"/>
          <w:lang w:eastAsia="ru-RU"/>
        </w:rPr>
        <w:t xml:space="preserve">                                                                             </w:t>
      </w:r>
      <w:r w:rsidR="00CA0466" w:rsidRPr="00CA0466">
        <w:rPr>
          <w:rFonts w:ascii="Times New Roman" w:eastAsia="Times New Roman" w:hAnsi="Times New Roman" w:cs="Times New Roman"/>
          <w:sz w:val="20"/>
          <w:szCs w:val="20"/>
          <w:lang w:eastAsia="ru-RU"/>
        </w:rPr>
        <w:t xml:space="preserve">_______________________________________________________     </w:t>
      </w:r>
    </w:p>
    <w:p w:rsidR="00CA0466" w:rsidRPr="00CA0466" w:rsidRDefault="00CA0466" w:rsidP="00CA0466">
      <w:pPr>
        <w:spacing w:after="0" w:line="240" w:lineRule="auto"/>
        <w:jc w:val="center"/>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16"/>
          <w:szCs w:val="16"/>
          <w:lang w:eastAsia="ru-RU"/>
        </w:rPr>
        <w:t>организационно-правовая форма, юридический адрес и местонахождение, телефон;</w:t>
      </w:r>
    </w:p>
    <w:p w:rsidR="00CA0466" w:rsidRPr="00CA0466" w:rsidRDefault="00CA0466" w:rsidP="00CA0466">
      <w:pPr>
        <w:spacing w:after="0" w:line="240" w:lineRule="auto"/>
        <w:jc w:val="center"/>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 xml:space="preserve">                                                         ______________________________________</w:t>
      </w:r>
    </w:p>
    <w:p w:rsidR="00CA0466" w:rsidRPr="00CA0466" w:rsidRDefault="00CA0466" w:rsidP="00CA0466">
      <w:pPr>
        <w:spacing w:after="0" w:line="240" w:lineRule="auto"/>
        <w:jc w:val="center"/>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16"/>
          <w:szCs w:val="16"/>
          <w:lang w:eastAsia="ru-RU"/>
        </w:rPr>
        <w:t xml:space="preserve">                                                                                                  для </w:t>
      </w:r>
      <w:proofErr w:type="gramStart"/>
      <w:r w:rsidRPr="00CA0466">
        <w:rPr>
          <w:rFonts w:ascii="Times New Roman" w:eastAsia="Times New Roman" w:hAnsi="Times New Roman" w:cs="Times New Roman"/>
          <w:sz w:val="16"/>
          <w:szCs w:val="16"/>
          <w:lang w:eastAsia="ru-RU"/>
        </w:rPr>
        <w:t>индивидуального  предпринимателя</w:t>
      </w:r>
      <w:proofErr w:type="gramEnd"/>
      <w:r w:rsidRPr="00CA0466">
        <w:rPr>
          <w:rFonts w:ascii="Times New Roman" w:eastAsia="Times New Roman" w:hAnsi="Times New Roman" w:cs="Times New Roman"/>
          <w:sz w:val="16"/>
          <w:szCs w:val="16"/>
          <w:lang w:eastAsia="ru-RU"/>
        </w:rPr>
        <w:t xml:space="preserve">  - фамилия, имя, отчество (при наличии)  </w:t>
      </w:r>
    </w:p>
    <w:p w:rsidR="00CA0466" w:rsidRPr="00CA0466" w:rsidRDefault="00CA0466" w:rsidP="00CA0466">
      <w:pPr>
        <w:spacing w:after="0" w:line="240" w:lineRule="auto"/>
        <w:jc w:val="center"/>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 xml:space="preserve">                               </w:t>
      </w:r>
      <w:bookmarkStart w:id="36" w:name="_GoBack"/>
      <w:bookmarkEnd w:id="36"/>
      <w:r w:rsidRPr="00CA0466">
        <w:rPr>
          <w:rFonts w:ascii="Times New Roman" w:eastAsia="Times New Roman" w:hAnsi="Times New Roman" w:cs="Times New Roman"/>
          <w:sz w:val="28"/>
          <w:szCs w:val="20"/>
          <w:lang w:eastAsia="ru-RU"/>
        </w:rPr>
        <w:t xml:space="preserve">                          ______________________________________</w:t>
      </w:r>
    </w:p>
    <w:p w:rsidR="00CA0466" w:rsidRPr="00CA0466" w:rsidRDefault="00CA0466" w:rsidP="00CA0466">
      <w:pPr>
        <w:spacing w:after="0" w:line="240" w:lineRule="auto"/>
        <w:jc w:val="center"/>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16"/>
          <w:szCs w:val="16"/>
          <w:lang w:eastAsia="ru-RU"/>
        </w:rPr>
        <w:t xml:space="preserve">                                                                                                    место </w:t>
      </w:r>
      <w:proofErr w:type="gramStart"/>
      <w:r w:rsidRPr="00CA0466">
        <w:rPr>
          <w:rFonts w:ascii="Times New Roman" w:eastAsia="Times New Roman" w:hAnsi="Times New Roman" w:cs="Times New Roman"/>
          <w:sz w:val="16"/>
          <w:szCs w:val="16"/>
          <w:lang w:eastAsia="ru-RU"/>
        </w:rPr>
        <w:t>жительства,  телефон</w:t>
      </w:r>
      <w:proofErr w:type="gramEnd"/>
      <w:r w:rsidRPr="00CA0466">
        <w:rPr>
          <w:rFonts w:ascii="Times New Roman" w:eastAsia="Times New Roman" w:hAnsi="Times New Roman" w:cs="Times New Roman"/>
          <w:sz w:val="16"/>
          <w:szCs w:val="16"/>
          <w:lang w:eastAsia="ru-RU"/>
        </w:rPr>
        <w:t>,  данные документа, удостоверяющего  личность</w:t>
      </w:r>
    </w:p>
    <w:p w:rsidR="00CA0466" w:rsidRPr="00CA0466" w:rsidRDefault="00CA0466" w:rsidP="00CA0466">
      <w:pPr>
        <w:spacing w:after="0" w:line="240" w:lineRule="auto"/>
        <w:jc w:val="center"/>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 xml:space="preserve">                                                         ______________________________________</w:t>
      </w:r>
    </w:p>
    <w:p w:rsidR="00CA0466" w:rsidRPr="00CA0466" w:rsidRDefault="00CA0466" w:rsidP="00CA0466">
      <w:pPr>
        <w:spacing w:after="0" w:line="240" w:lineRule="auto"/>
        <w:jc w:val="center"/>
        <w:rPr>
          <w:rFonts w:ascii="Times New Roman" w:eastAsia="Times New Roman" w:hAnsi="Times New Roman" w:cs="Times New Roman"/>
          <w:sz w:val="16"/>
          <w:szCs w:val="16"/>
          <w:lang w:eastAsia="ru-RU"/>
        </w:rPr>
      </w:pPr>
      <w:r w:rsidRPr="00CA0466">
        <w:rPr>
          <w:rFonts w:ascii="Times New Roman" w:eastAsia="Times New Roman" w:hAnsi="Times New Roman" w:cs="Times New Roman"/>
          <w:sz w:val="18"/>
          <w:szCs w:val="18"/>
          <w:lang w:eastAsia="ru-RU"/>
        </w:rPr>
        <w:t xml:space="preserve">                                                                                      </w:t>
      </w:r>
      <w:r w:rsidRPr="00CA0466">
        <w:rPr>
          <w:rFonts w:ascii="Times New Roman" w:eastAsia="Times New Roman" w:hAnsi="Times New Roman" w:cs="Times New Roman"/>
          <w:sz w:val="16"/>
          <w:szCs w:val="16"/>
          <w:lang w:eastAsia="ru-RU"/>
        </w:rPr>
        <w:t xml:space="preserve">(паспортные данные: серия, номер, кем выдан, когда),  </w:t>
      </w:r>
    </w:p>
    <w:p w:rsidR="00CA0466" w:rsidRPr="00CA0466" w:rsidRDefault="00CA0466" w:rsidP="00CA0466">
      <w:pPr>
        <w:tabs>
          <w:tab w:val="left" w:pos="4111"/>
        </w:tabs>
        <w:spacing w:after="0" w:line="240" w:lineRule="auto"/>
        <w:jc w:val="center"/>
        <w:rPr>
          <w:rFonts w:ascii="Times New Roman" w:eastAsia="Times New Roman" w:hAnsi="Times New Roman" w:cs="Times New Roman"/>
          <w:sz w:val="28"/>
          <w:szCs w:val="20"/>
          <w:lang w:eastAsia="ru-RU"/>
        </w:rPr>
      </w:pPr>
      <w:r w:rsidRPr="00CA0466">
        <w:rPr>
          <w:rFonts w:ascii="Times New Roman" w:eastAsia="Times New Roman" w:hAnsi="Times New Roman" w:cs="Times New Roman"/>
          <w:sz w:val="28"/>
          <w:szCs w:val="20"/>
          <w:lang w:eastAsia="ru-RU"/>
        </w:rPr>
        <w:t xml:space="preserve">                                                        ______________________________________ </w:t>
      </w:r>
    </w:p>
    <w:p w:rsidR="00CA0466" w:rsidRPr="00CA0466" w:rsidRDefault="00CA0466" w:rsidP="00CA0466">
      <w:pPr>
        <w:spacing w:after="0" w:line="240" w:lineRule="auto"/>
        <w:rPr>
          <w:rFonts w:ascii="Times New Roman" w:eastAsia="Times New Roman" w:hAnsi="Times New Roman" w:cs="Times New Roman"/>
          <w:sz w:val="18"/>
          <w:szCs w:val="18"/>
          <w:lang w:eastAsia="ru-RU"/>
        </w:rPr>
      </w:pPr>
      <w:r w:rsidRPr="00CA0466">
        <w:rPr>
          <w:rFonts w:ascii="Times New Roman" w:eastAsia="Times New Roman" w:hAnsi="Times New Roman" w:cs="Times New Roman"/>
          <w:sz w:val="20"/>
          <w:szCs w:val="20"/>
          <w:lang w:eastAsia="ru-RU"/>
        </w:rPr>
        <w:t xml:space="preserve">                                                                                                             </w:t>
      </w:r>
      <w:r w:rsidRPr="00CA0466">
        <w:rPr>
          <w:rFonts w:ascii="Times New Roman" w:eastAsia="Times New Roman" w:hAnsi="Times New Roman" w:cs="Times New Roman"/>
          <w:sz w:val="18"/>
          <w:szCs w:val="18"/>
          <w:lang w:eastAsia="ru-RU"/>
        </w:rPr>
        <w:t>(реквизиты доверенности представителя)</w:t>
      </w:r>
    </w:p>
    <w:p w:rsidR="00CA0466" w:rsidRPr="00CA0466" w:rsidRDefault="00CA0466" w:rsidP="00CA0466">
      <w:pPr>
        <w:spacing w:after="0" w:line="240" w:lineRule="auto"/>
        <w:rPr>
          <w:rFonts w:ascii="Times New Roman" w:eastAsia="Times New Roman" w:hAnsi="Times New Roman" w:cs="Times New Roman"/>
          <w:sz w:val="18"/>
          <w:szCs w:val="18"/>
          <w:lang w:eastAsia="ru-RU"/>
        </w:rPr>
      </w:pPr>
    </w:p>
    <w:p w:rsidR="00CA0466" w:rsidRPr="00CA0466" w:rsidRDefault="00CA0466" w:rsidP="00CA0466">
      <w:pPr>
        <w:spacing w:after="0" w:line="240" w:lineRule="auto"/>
        <w:rPr>
          <w:rFonts w:ascii="Times New Roman" w:eastAsia="Times New Roman" w:hAnsi="Times New Roman" w:cs="Times New Roman"/>
          <w:sz w:val="20"/>
          <w:szCs w:val="20"/>
          <w:lang w:eastAsia="ru-RU"/>
        </w:rPr>
      </w:pPr>
    </w:p>
    <w:p w:rsidR="00CA0466" w:rsidRPr="00CA0466" w:rsidRDefault="00CA0466" w:rsidP="00CA0466">
      <w:pPr>
        <w:spacing w:after="0" w:line="240" w:lineRule="auto"/>
        <w:rPr>
          <w:rFonts w:ascii="Times New Roman" w:eastAsia="Times New Roman" w:hAnsi="Times New Roman" w:cs="Times New Roman"/>
          <w:sz w:val="20"/>
          <w:szCs w:val="20"/>
          <w:lang w:eastAsia="ru-RU"/>
        </w:rPr>
      </w:pPr>
    </w:p>
    <w:p w:rsidR="00CA0466" w:rsidRPr="00CA0466" w:rsidRDefault="00CA0466" w:rsidP="00CA0466">
      <w:pPr>
        <w:keepNext/>
        <w:suppressLineNumbers/>
        <w:spacing w:after="0" w:line="240" w:lineRule="auto"/>
        <w:ind w:firstLine="709"/>
        <w:jc w:val="center"/>
        <w:outlineLvl w:val="2"/>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8"/>
          <w:szCs w:val="28"/>
          <w:lang w:eastAsia="ru-RU"/>
        </w:rPr>
        <w:t>З А Я В Л Е Н И Е</w:t>
      </w:r>
    </w:p>
    <w:p w:rsidR="00CA0466" w:rsidRPr="00CA0466" w:rsidRDefault="00CA0466" w:rsidP="00CA04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A0466" w:rsidRPr="00CA0466" w:rsidRDefault="005F6335" w:rsidP="00CA046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Прошу</w:t>
      </w:r>
      <w:r w:rsidR="00CA0466" w:rsidRPr="00CA0466">
        <w:rPr>
          <w:rFonts w:ascii="Times New Roman" w:eastAsia="Times New Roman" w:hAnsi="Times New Roman" w:cs="Times New Roman"/>
          <w:sz w:val="26"/>
          <w:szCs w:val="26"/>
          <w:lang w:eastAsia="ru-RU"/>
        </w:rPr>
        <w:t xml:space="preserve"> приостановить предоставление муниципальной услуги по заявлению от_______________№ ___________ по вопросу заключения договора ку</w:t>
      </w:r>
      <w:r w:rsidR="00144110">
        <w:rPr>
          <w:rFonts w:ascii="Times New Roman" w:eastAsia="Times New Roman" w:hAnsi="Times New Roman" w:cs="Times New Roman"/>
          <w:sz w:val="26"/>
          <w:szCs w:val="26"/>
          <w:lang w:eastAsia="ru-RU"/>
        </w:rPr>
        <w:t xml:space="preserve">пли-продажи лесных насаждений, </w:t>
      </w:r>
      <w:proofErr w:type="gramStart"/>
      <w:r w:rsidR="00CA0466" w:rsidRPr="00CA0466">
        <w:rPr>
          <w:rFonts w:ascii="Times New Roman" w:eastAsia="Times New Roman" w:hAnsi="Times New Roman" w:cs="Times New Roman"/>
          <w:sz w:val="26"/>
          <w:szCs w:val="26"/>
          <w:lang w:eastAsia="ru-RU"/>
        </w:rPr>
        <w:t>расположенных  на</w:t>
      </w:r>
      <w:proofErr w:type="gramEnd"/>
      <w:r w:rsidR="00CA0466" w:rsidRPr="00CA0466">
        <w:rPr>
          <w:rFonts w:ascii="Times New Roman" w:eastAsia="Times New Roman" w:hAnsi="Times New Roman" w:cs="Times New Roman"/>
          <w:sz w:val="26"/>
          <w:szCs w:val="26"/>
          <w:lang w:eastAsia="ru-RU"/>
        </w:rPr>
        <w:t xml:space="preserve"> землях  Озерского  городского  округа,  местоположение: лесничество________________, лесной квартал  №______________, лесотаксационный выдел_________________, на площади _____________________га,</w:t>
      </w:r>
    </w:p>
    <w:p w:rsidR="00CA0466" w:rsidRPr="00CA0466" w:rsidRDefault="00CA0466" w:rsidP="00CA0466">
      <w:pPr>
        <w:autoSpaceDE w:val="0"/>
        <w:autoSpaceDN w:val="0"/>
        <w:adjustRightInd w:val="0"/>
        <w:spacing w:after="0" w:line="240" w:lineRule="auto"/>
        <w:rPr>
          <w:rFonts w:ascii="Times New Roman" w:eastAsia="Times New Roman" w:hAnsi="Times New Roman" w:cs="Times New Roman"/>
          <w:sz w:val="26"/>
          <w:szCs w:val="26"/>
          <w:lang w:eastAsia="ru-RU"/>
        </w:rPr>
      </w:pPr>
      <w:r w:rsidRPr="00CA0466">
        <w:rPr>
          <w:rFonts w:ascii="Times New Roman" w:eastAsia="Times New Roman" w:hAnsi="Times New Roman" w:cs="Times New Roman"/>
          <w:sz w:val="26"/>
          <w:szCs w:val="26"/>
          <w:lang w:eastAsia="ru-RU"/>
        </w:rPr>
        <w:t>в связи с __________________________________________________________________ __________________________________________</w:t>
      </w:r>
      <w:r w:rsidR="006824F1">
        <w:rPr>
          <w:rFonts w:ascii="Times New Roman" w:eastAsia="Times New Roman" w:hAnsi="Times New Roman" w:cs="Times New Roman"/>
          <w:sz w:val="26"/>
          <w:szCs w:val="26"/>
          <w:lang w:eastAsia="ru-RU"/>
        </w:rPr>
        <w:t>_____________________________</w:t>
      </w:r>
    </w:p>
    <w:p w:rsidR="00CA0466" w:rsidRPr="00CA0466" w:rsidRDefault="00CA0466" w:rsidP="00CA0466">
      <w:pPr>
        <w:spacing w:after="0" w:line="240" w:lineRule="auto"/>
        <w:rPr>
          <w:rFonts w:ascii="Times New Roman" w:eastAsia="Times New Roman" w:hAnsi="Times New Roman" w:cs="Times New Roman"/>
          <w:sz w:val="26"/>
          <w:szCs w:val="26"/>
          <w:lang w:eastAsia="ru-RU"/>
        </w:rPr>
      </w:pPr>
    </w:p>
    <w:p w:rsidR="00CA0466" w:rsidRPr="00CA0466" w:rsidRDefault="00CA0466" w:rsidP="00CA0466">
      <w:pPr>
        <w:spacing w:after="0" w:line="240" w:lineRule="auto"/>
        <w:rPr>
          <w:rFonts w:ascii="Times New Roman" w:eastAsia="Times New Roman" w:hAnsi="Times New Roman" w:cs="Times New Roman"/>
          <w:sz w:val="20"/>
          <w:szCs w:val="20"/>
          <w:lang w:eastAsia="ru-RU"/>
        </w:rPr>
      </w:pPr>
    </w:p>
    <w:p w:rsidR="00CA0466" w:rsidRPr="00CA0466" w:rsidRDefault="00CA0466" w:rsidP="00CA0466">
      <w:pPr>
        <w:spacing w:after="0" w:line="240" w:lineRule="auto"/>
        <w:rPr>
          <w:rFonts w:ascii="Times New Roman" w:eastAsia="Times New Roman" w:hAnsi="Times New Roman" w:cs="Times New Roman"/>
          <w:sz w:val="20"/>
          <w:szCs w:val="20"/>
          <w:lang w:eastAsia="ru-RU"/>
        </w:rPr>
      </w:pPr>
    </w:p>
    <w:p w:rsidR="00CA0466" w:rsidRPr="00CA0466" w:rsidRDefault="00CA0466" w:rsidP="00CA0466">
      <w:pPr>
        <w:spacing w:after="0" w:line="240" w:lineRule="auto"/>
        <w:rPr>
          <w:rFonts w:ascii="Times New Roman" w:eastAsia="Times New Roman" w:hAnsi="Times New Roman" w:cs="Times New Roman"/>
          <w:sz w:val="20"/>
          <w:szCs w:val="20"/>
          <w:lang w:eastAsia="ru-RU"/>
        </w:rPr>
      </w:pPr>
    </w:p>
    <w:p w:rsidR="00CA0466" w:rsidRPr="00CA0466" w:rsidRDefault="00CA0466" w:rsidP="00CA0466">
      <w:pPr>
        <w:spacing w:after="0" w:line="240" w:lineRule="auto"/>
        <w:rPr>
          <w:rFonts w:ascii="Times New Roman" w:eastAsia="Times New Roman" w:hAnsi="Times New Roman" w:cs="Times New Roman"/>
          <w:sz w:val="28"/>
          <w:szCs w:val="28"/>
          <w:lang w:eastAsia="ru-RU"/>
        </w:rPr>
      </w:pPr>
      <w:r w:rsidRPr="00CA0466">
        <w:rPr>
          <w:rFonts w:ascii="Times New Roman" w:eastAsia="Times New Roman" w:hAnsi="Times New Roman" w:cs="Times New Roman"/>
          <w:sz w:val="26"/>
          <w:szCs w:val="26"/>
          <w:lang w:eastAsia="ru-RU"/>
        </w:rPr>
        <w:t>«_____</w:t>
      </w:r>
      <w:proofErr w:type="gramStart"/>
      <w:r w:rsidRPr="00CA0466">
        <w:rPr>
          <w:rFonts w:ascii="Times New Roman" w:eastAsia="Times New Roman" w:hAnsi="Times New Roman" w:cs="Times New Roman"/>
          <w:sz w:val="26"/>
          <w:szCs w:val="26"/>
          <w:lang w:eastAsia="ru-RU"/>
        </w:rPr>
        <w:t>_»_</w:t>
      </w:r>
      <w:proofErr w:type="gramEnd"/>
      <w:r w:rsidRPr="00CA0466">
        <w:rPr>
          <w:rFonts w:ascii="Times New Roman" w:eastAsia="Times New Roman" w:hAnsi="Times New Roman" w:cs="Times New Roman"/>
          <w:sz w:val="26"/>
          <w:szCs w:val="26"/>
          <w:lang w:eastAsia="ru-RU"/>
        </w:rPr>
        <w:t>_____________20__ г</w:t>
      </w:r>
      <w:r w:rsidRPr="00CA0466">
        <w:rPr>
          <w:rFonts w:ascii="Times New Roman" w:eastAsia="Times New Roman" w:hAnsi="Times New Roman" w:cs="Times New Roman"/>
          <w:sz w:val="28"/>
          <w:szCs w:val="28"/>
          <w:lang w:eastAsia="ru-RU"/>
        </w:rPr>
        <w:t xml:space="preserve">              __________________  ( </w:t>
      </w:r>
      <w:r w:rsidR="006824F1">
        <w:rPr>
          <w:rFonts w:ascii="Times New Roman" w:eastAsia="Times New Roman" w:hAnsi="Times New Roman" w:cs="Times New Roman"/>
          <w:sz w:val="28"/>
          <w:szCs w:val="28"/>
          <w:u w:val="single"/>
          <w:lang w:eastAsia="ru-RU"/>
        </w:rPr>
        <w:t xml:space="preserve">                           </w:t>
      </w:r>
      <w:r w:rsidRPr="00CA0466">
        <w:rPr>
          <w:rFonts w:ascii="Times New Roman" w:eastAsia="Times New Roman" w:hAnsi="Times New Roman" w:cs="Times New Roman"/>
          <w:sz w:val="28"/>
          <w:szCs w:val="28"/>
          <w:lang w:eastAsia="ru-RU"/>
        </w:rPr>
        <w:t>)</w:t>
      </w:r>
    </w:p>
    <w:p w:rsidR="00CA0466" w:rsidRPr="00CA0466" w:rsidRDefault="00CA0466" w:rsidP="00CA0466">
      <w:pPr>
        <w:spacing w:after="0" w:line="240" w:lineRule="auto"/>
        <w:rPr>
          <w:rFonts w:ascii="Times New Roman" w:eastAsia="Times New Roman" w:hAnsi="Times New Roman" w:cs="Times New Roman"/>
          <w:i/>
          <w:sz w:val="28"/>
          <w:szCs w:val="28"/>
          <w:vertAlign w:val="superscript"/>
          <w:lang w:eastAsia="ru-RU"/>
        </w:rPr>
      </w:pPr>
      <w:r w:rsidRPr="00CA0466">
        <w:rPr>
          <w:rFonts w:ascii="Times New Roman" w:eastAsia="Times New Roman" w:hAnsi="Times New Roman" w:cs="Times New Roman"/>
          <w:i/>
          <w:sz w:val="28"/>
          <w:szCs w:val="28"/>
          <w:vertAlign w:val="superscript"/>
          <w:lang w:eastAsia="ru-RU"/>
        </w:rPr>
        <w:t xml:space="preserve">                                   (дата)</w:t>
      </w:r>
      <w:r w:rsidRPr="00CA0466">
        <w:rPr>
          <w:rFonts w:ascii="Times New Roman" w:eastAsia="Times New Roman" w:hAnsi="Times New Roman" w:cs="Times New Roman"/>
          <w:i/>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r>
      <w:r w:rsidRPr="00CA0466">
        <w:rPr>
          <w:rFonts w:ascii="Times New Roman" w:eastAsia="Times New Roman" w:hAnsi="Times New Roman" w:cs="Times New Roman"/>
          <w:sz w:val="28"/>
          <w:szCs w:val="28"/>
          <w:vertAlign w:val="superscript"/>
          <w:lang w:eastAsia="ru-RU"/>
        </w:rPr>
        <w:tab/>
        <w:t xml:space="preserve">                        </w:t>
      </w:r>
      <w:proofErr w:type="gramStart"/>
      <w:r w:rsidRPr="00CA0466">
        <w:rPr>
          <w:rFonts w:ascii="Times New Roman" w:eastAsia="Times New Roman" w:hAnsi="Times New Roman" w:cs="Times New Roman"/>
          <w:sz w:val="28"/>
          <w:szCs w:val="28"/>
          <w:vertAlign w:val="superscript"/>
          <w:lang w:eastAsia="ru-RU"/>
        </w:rPr>
        <w:t xml:space="preserve">   (</w:t>
      </w:r>
      <w:proofErr w:type="gramEnd"/>
      <w:r w:rsidRPr="00CA0466">
        <w:rPr>
          <w:rFonts w:ascii="Times New Roman" w:eastAsia="Times New Roman" w:hAnsi="Times New Roman" w:cs="Times New Roman"/>
          <w:i/>
          <w:sz w:val="28"/>
          <w:szCs w:val="28"/>
          <w:vertAlign w:val="superscript"/>
          <w:lang w:eastAsia="ru-RU"/>
        </w:rPr>
        <w:t>подпись)</w:t>
      </w:r>
    </w:p>
    <w:p w:rsidR="00CA0466" w:rsidRPr="00CA0466" w:rsidRDefault="00CA0466" w:rsidP="00CA0466">
      <w:pPr>
        <w:spacing w:after="0" w:line="240" w:lineRule="auto"/>
        <w:rPr>
          <w:rFonts w:ascii="Times New Roman" w:eastAsia="Times New Roman" w:hAnsi="Times New Roman" w:cs="Times New Roman"/>
          <w:i/>
          <w:sz w:val="28"/>
          <w:szCs w:val="28"/>
          <w:vertAlign w:val="superscript"/>
          <w:lang w:eastAsia="ru-RU"/>
        </w:rPr>
      </w:pPr>
    </w:p>
    <w:p w:rsidR="00CA0466" w:rsidRDefault="00CA0466" w:rsidP="00CA0466">
      <w:pPr>
        <w:spacing w:after="0" w:line="240" w:lineRule="auto"/>
        <w:rPr>
          <w:rFonts w:ascii="Times New Roman" w:eastAsia="Times New Roman" w:hAnsi="Times New Roman" w:cs="Times New Roman"/>
          <w:i/>
          <w:sz w:val="28"/>
          <w:szCs w:val="28"/>
          <w:vertAlign w:val="superscript"/>
          <w:lang w:eastAsia="ru-RU"/>
        </w:rPr>
      </w:pPr>
    </w:p>
    <w:p w:rsidR="006824F1" w:rsidRDefault="006824F1" w:rsidP="00CA0466">
      <w:pPr>
        <w:spacing w:after="0" w:line="240" w:lineRule="auto"/>
        <w:rPr>
          <w:rFonts w:ascii="Times New Roman" w:eastAsia="Times New Roman" w:hAnsi="Times New Roman" w:cs="Times New Roman"/>
          <w:i/>
          <w:sz w:val="28"/>
          <w:szCs w:val="28"/>
          <w:vertAlign w:val="superscript"/>
          <w:lang w:eastAsia="ru-RU"/>
        </w:rPr>
      </w:pPr>
    </w:p>
    <w:p w:rsidR="005F6335" w:rsidRPr="00CA0466" w:rsidRDefault="005F6335" w:rsidP="00CA0466">
      <w:pPr>
        <w:spacing w:after="0" w:line="240" w:lineRule="auto"/>
        <w:rPr>
          <w:rFonts w:ascii="Times New Roman" w:eastAsia="Times New Roman" w:hAnsi="Times New Roman" w:cs="Times New Roman"/>
          <w:i/>
          <w:sz w:val="28"/>
          <w:szCs w:val="28"/>
          <w:vertAlign w:val="superscript"/>
          <w:lang w:eastAsia="ru-RU"/>
        </w:rPr>
      </w:pPr>
    </w:p>
    <w:tbl>
      <w:tblPr>
        <w:tblW w:w="0" w:type="auto"/>
        <w:tblLook w:val="04A0" w:firstRow="1" w:lastRow="0" w:firstColumn="1" w:lastColumn="0" w:noHBand="0" w:noVBand="1"/>
      </w:tblPr>
      <w:tblGrid>
        <w:gridCol w:w="4871"/>
        <w:gridCol w:w="4484"/>
      </w:tblGrid>
      <w:tr w:rsidR="00CA0466" w:rsidRPr="006824F1" w:rsidTr="006824F1">
        <w:tc>
          <w:tcPr>
            <w:tcW w:w="4871" w:type="dxa"/>
          </w:tcPr>
          <w:p w:rsidR="00CA0466" w:rsidRPr="006824F1" w:rsidRDefault="00CA0466" w:rsidP="00CA0466">
            <w:pPr>
              <w:suppressLineNumbers/>
              <w:spacing w:after="0" w:line="240" w:lineRule="auto"/>
              <w:rPr>
                <w:rFonts w:ascii="Times New Roman" w:eastAsia="Times New Roman" w:hAnsi="Times New Roman" w:cs="Times New Roman"/>
                <w:sz w:val="18"/>
                <w:szCs w:val="18"/>
                <w:lang w:eastAsia="ru-RU"/>
              </w:rPr>
            </w:pPr>
          </w:p>
        </w:tc>
        <w:tc>
          <w:tcPr>
            <w:tcW w:w="4484" w:type="dxa"/>
            <w:hideMark/>
          </w:tcPr>
          <w:p w:rsidR="006824F1" w:rsidRPr="006824F1" w:rsidRDefault="006824F1" w:rsidP="00CA0466">
            <w:pPr>
              <w:spacing w:after="0" w:line="240" w:lineRule="auto"/>
              <w:rPr>
                <w:rFonts w:ascii="Times New Roman" w:eastAsia="Times New Roman" w:hAnsi="Times New Roman" w:cs="Times New Roman"/>
                <w:sz w:val="18"/>
                <w:szCs w:val="18"/>
                <w:lang w:eastAsia="ru-RU"/>
              </w:rPr>
            </w:pPr>
          </w:p>
          <w:p w:rsidR="00CA0466" w:rsidRPr="006824F1" w:rsidRDefault="00CA0466" w:rsidP="00CA0466">
            <w:pPr>
              <w:spacing w:after="0" w:line="240" w:lineRule="auto"/>
              <w:rPr>
                <w:rFonts w:ascii="Times New Roman" w:eastAsia="Times New Roman" w:hAnsi="Times New Roman" w:cs="Times New Roman"/>
                <w:sz w:val="20"/>
                <w:szCs w:val="20"/>
                <w:lang w:eastAsia="ru-RU"/>
              </w:rPr>
            </w:pPr>
            <w:r w:rsidRPr="006824F1">
              <w:rPr>
                <w:rFonts w:ascii="Times New Roman" w:eastAsia="Times New Roman" w:hAnsi="Times New Roman" w:cs="Times New Roman"/>
                <w:sz w:val="20"/>
                <w:szCs w:val="20"/>
                <w:lang w:eastAsia="ru-RU"/>
              </w:rPr>
              <w:lastRenderedPageBreak/>
              <w:t>Приложение № 4</w:t>
            </w:r>
          </w:p>
          <w:p w:rsidR="00CA0466" w:rsidRPr="006824F1" w:rsidRDefault="00CA0466" w:rsidP="00CA0466">
            <w:pPr>
              <w:spacing w:after="0" w:line="240" w:lineRule="auto"/>
              <w:rPr>
                <w:rFonts w:ascii="Times New Roman" w:eastAsia="Times New Roman" w:hAnsi="Times New Roman" w:cs="Times New Roman"/>
                <w:sz w:val="20"/>
                <w:szCs w:val="20"/>
                <w:lang w:eastAsia="ru-RU"/>
              </w:rPr>
            </w:pPr>
            <w:r w:rsidRPr="006824F1">
              <w:rPr>
                <w:rFonts w:ascii="Times New Roman" w:eastAsia="Times New Roman" w:hAnsi="Times New Roman" w:cs="Times New Roman"/>
                <w:sz w:val="20"/>
                <w:szCs w:val="20"/>
                <w:lang w:eastAsia="ru-RU"/>
              </w:rPr>
              <w:t xml:space="preserve">к административному регламенту </w:t>
            </w:r>
          </w:p>
          <w:p w:rsidR="00CA0466" w:rsidRPr="006824F1" w:rsidRDefault="006824F1" w:rsidP="00CA04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предоставления </w:t>
            </w:r>
            <w:r w:rsidR="00144110">
              <w:rPr>
                <w:rFonts w:ascii="Times New Roman" w:eastAsia="Times New Roman" w:hAnsi="Times New Roman" w:cs="Times New Roman"/>
                <w:sz w:val="20"/>
                <w:szCs w:val="20"/>
                <w:lang w:eastAsia="ru-RU"/>
              </w:rPr>
              <w:t xml:space="preserve">муниципальной </w:t>
            </w:r>
            <w:r w:rsidR="00CA0466" w:rsidRPr="006824F1">
              <w:rPr>
                <w:rFonts w:ascii="Times New Roman" w:eastAsia="Times New Roman" w:hAnsi="Times New Roman" w:cs="Times New Roman"/>
                <w:sz w:val="20"/>
                <w:szCs w:val="20"/>
                <w:lang w:eastAsia="ru-RU"/>
              </w:rPr>
              <w:t>услуги</w:t>
            </w:r>
          </w:p>
          <w:p w:rsidR="00CA0466" w:rsidRPr="006824F1" w:rsidRDefault="00CA0466" w:rsidP="00CA0466">
            <w:pPr>
              <w:spacing w:after="0" w:line="240" w:lineRule="auto"/>
              <w:rPr>
                <w:rFonts w:ascii="Times New Roman" w:eastAsia="Times New Roman" w:hAnsi="Times New Roman" w:cs="Times New Roman"/>
                <w:sz w:val="20"/>
                <w:szCs w:val="20"/>
                <w:lang w:eastAsia="ru-RU"/>
              </w:rPr>
            </w:pPr>
            <w:r w:rsidRPr="006824F1">
              <w:rPr>
                <w:rFonts w:ascii="Times New Roman" w:eastAsia="Times New Roman" w:hAnsi="Times New Roman" w:cs="Times New Roman"/>
                <w:sz w:val="20"/>
                <w:szCs w:val="20"/>
                <w:lang w:eastAsia="ru-RU"/>
              </w:rPr>
              <w:t>«Заключение договоров купли-продажи</w:t>
            </w:r>
          </w:p>
          <w:p w:rsidR="00CA0466" w:rsidRPr="006824F1" w:rsidRDefault="00CA0466" w:rsidP="00CA0466">
            <w:pPr>
              <w:spacing w:after="0" w:line="240" w:lineRule="auto"/>
              <w:rPr>
                <w:rFonts w:ascii="Times New Roman" w:eastAsia="Times New Roman" w:hAnsi="Times New Roman" w:cs="Times New Roman"/>
                <w:sz w:val="20"/>
                <w:szCs w:val="20"/>
                <w:lang w:eastAsia="ru-RU"/>
              </w:rPr>
            </w:pPr>
            <w:r w:rsidRPr="006824F1">
              <w:rPr>
                <w:rFonts w:ascii="Times New Roman" w:eastAsia="Times New Roman" w:hAnsi="Times New Roman" w:cs="Times New Roman"/>
                <w:sz w:val="20"/>
                <w:szCs w:val="20"/>
                <w:lang w:eastAsia="ru-RU"/>
              </w:rPr>
              <w:t xml:space="preserve">лесных насаждений, расположенных </w:t>
            </w:r>
          </w:p>
          <w:p w:rsidR="00CA0466" w:rsidRPr="006824F1" w:rsidRDefault="00CA0466" w:rsidP="00CA0466">
            <w:pPr>
              <w:spacing w:after="0" w:line="240" w:lineRule="auto"/>
              <w:rPr>
                <w:rFonts w:ascii="Times New Roman" w:eastAsia="Times New Roman" w:hAnsi="Times New Roman" w:cs="Times New Roman"/>
                <w:sz w:val="18"/>
                <w:szCs w:val="18"/>
                <w:lang w:eastAsia="ru-RU"/>
              </w:rPr>
            </w:pPr>
            <w:r w:rsidRPr="006824F1">
              <w:rPr>
                <w:rFonts w:ascii="Times New Roman" w:eastAsia="Times New Roman" w:hAnsi="Times New Roman" w:cs="Times New Roman"/>
                <w:sz w:val="20"/>
                <w:szCs w:val="20"/>
                <w:lang w:eastAsia="ru-RU"/>
              </w:rPr>
              <w:t>на землях Озерского городского округа»</w:t>
            </w:r>
          </w:p>
        </w:tc>
      </w:tr>
    </w:tbl>
    <w:p w:rsidR="00CA0466" w:rsidRPr="006824F1" w:rsidRDefault="00CA0466" w:rsidP="00CA0466">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6824F1">
        <w:rPr>
          <w:rFonts w:ascii="Times New Roman" w:eastAsia="Times New Roman" w:hAnsi="Times New Roman" w:cs="Times New Roman"/>
          <w:lang w:eastAsia="ru-RU"/>
        </w:rPr>
        <w:lastRenderedPageBreak/>
        <w:t>БЛОК-СХЕМА</w:t>
      </w:r>
    </w:p>
    <w:p w:rsidR="00CA0466" w:rsidRPr="006824F1" w:rsidRDefault="00CA0466" w:rsidP="00CA0466">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r w:rsidRPr="006824F1">
        <w:rPr>
          <w:rFonts w:ascii="Times New Roman" w:eastAsia="Times New Roman" w:hAnsi="Times New Roman" w:cs="Times New Roman"/>
          <w:b/>
          <w:bCs/>
          <w:lang w:eastAsia="ru-RU"/>
        </w:rPr>
        <w:t xml:space="preserve"> </w:t>
      </w:r>
      <w:r w:rsidRPr="006824F1">
        <w:rPr>
          <w:rFonts w:ascii="Times New Roman" w:eastAsia="Times New Roman" w:hAnsi="Times New Roman" w:cs="Times New Roman"/>
          <w:lang w:eastAsia="ru-RU"/>
        </w:rPr>
        <w:t>предоставления муниципальной услуги «</w:t>
      </w:r>
      <w:r w:rsidRPr="006824F1">
        <w:rPr>
          <w:rFonts w:ascii="Times New Roman" w:eastAsia="Times New Roman" w:hAnsi="Times New Roman" w:cs="Times New Roman"/>
          <w:bCs/>
          <w:lang w:eastAsia="ru-RU"/>
        </w:rPr>
        <w:t xml:space="preserve">Заключение договоров купли-продажи </w:t>
      </w:r>
    </w:p>
    <w:p w:rsidR="006824F1" w:rsidRPr="006824F1" w:rsidRDefault="006824F1" w:rsidP="006824F1">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r w:rsidRPr="006824F1">
        <w:rPr>
          <w:rFonts w:ascii="Times New Roman" w:eastAsia="Times New Roman" w:hAnsi="Times New Roman" w:cs="Times New Roman"/>
          <w:noProof/>
          <w:lang w:eastAsia="ru-RU"/>
        </w:rPr>
        <mc:AlternateContent>
          <mc:Choice Requires="wpc">
            <w:drawing>
              <wp:anchor distT="0" distB="0" distL="114300" distR="114300" simplePos="0" relativeHeight="251667456" behindDoc="0" locked="0" layoutInCell="1" allowOverlap="1" wp14:anchorId="4B4C1542" wp14:editId="3669F2BF">
                <wp:simplePos x="0" y="0"/>
                <wp:positionH relativeFrom="page">
                  <wp:align>right</wp:align>
                </wp:positionH>
                <wp:positionV relativeFrom="paragraph">
                  <wp:posOffset>329565</wp:posOffset>
                </wp:positionV>
                <wp:extent cx="6860540" cy="7200900"/>
                <wp:effectExtent l="0" t="0" r="0" b="0"/>
                <wp:wrapTopAndBottom/>
                <wp:docPr id="102"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Rectangle 78"/>
                        <wps:cNvSpPr>
                          <a:spLocks noChangeArrowheads="1"/>
                        </wps:cNvSpPr>
                        <wps:spPr bwMode="auto">
                          <a:xfrm>
                            <a:off x="1703733" y="908707"/>
                            <a:ext cx="3596995" cy="359727"/>
                          </a:xfrm>
                          <a:prstGeom prst="rect">
                            <a:avLst/>
                          </a:prstGeom>
                          <a:solidFill>
                            <a:srgbClr val="FFFFFF"/>
                          </a:solidFill>
                          <a:ln w="9525">
                            <a:solidFill>
                              <a:srgbClr val="000000"/>
                            </a:solidFill>
                            <a:miter lim="800000"/>
                            <a:headEnd/>
                            <a:tailEnd/>
                          </a:ln>
                        </wps:spPr>
                        <wps:txbx>
                          <w:txbxContent>
                            <w:p w:rsidR="00AB1357" w:rsidRDefault="00AB1357" w:rsidP="00CA0466">
                              <w:pPr>
                                <w:jc w:val="center"/>
                                <w:rPr>
                                  <w:sz w:val="23"/>
                                </w:rPr>
                              </w:pPr>
                              <w:r>
                                <w:t>Организация аукцион</w:t>
                              </w:r>
                              <w:r>
                                <w:rPr>
                                  <w:sz w:val="23"/>
                                </w:rPr>
                                <w:t>а</w:t>
                              </w:r>
                            </w:p>
                          </w:txbxContent>
                        </wps:txbx>
                        <wps:bodyPr rot="0" vert="horz" wrap="square" lIns="104713" tIns="52357" rIns="104713" bIns="52357" anchor="t" anchorCtr="0" upright="1">
                          <a:noAutofit/>
                        </wps:bodyPr>
                      </wps:wsp>
                      <wps:wsp>
                        <wps:cNvPr id="73" name="Rectangle 79"/>
                        <wps:cNvSpPr>
                          <a:spLocks noChangeArrowheads="1"/>
                        </wps:cNvSpPr>
                        <wps:spPr bwMode="auto">
                          <a:xfrm>
                            <a:off x="1703733" y="1508252"/>
                            <a:ext cx="3596995" cy="359727"/>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r>
                                <w:t>Размещение извещения о проведении аукциона</w:t>
                              </w:r>
                            </w:p>
                          </w:txbxContent>
                        </wps:txbx>
                        <wps:bodyPr rot="0" vert="horz" wrap="square" lIns="104713" tIns="52357" rIns="104713" bIns="52357" anchor="t" anchorCtr="0" upright="1">
                          <a:noAutofit/>
                        </wps:bodyPr>
                      </wps:wsp>
                      <wps:wsp>
                        <wps:cNvPr id="74" name="Rectangle 80"/>
                        <wps:cNvSpPr>
                          <a:spLocks noChangeArrowheads="1"/>
                        </wps:cNvSpPr>
                        <wps:spPr bwMode="auto">
                          <a:xfrm>
                            <a:off x="1713868" y="2149693"/>
                            <a:ext cx="3544291" cy="359727"/>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r>
                                <w:t xml:space="preserve">Прием и </w:t>
                              </w:r>
                              <w:proofErr w:type="gramStart"/>
                              <w:r>
                                <w:t>регистрация  заявок</w:t>
                              </w:r>
                              <w:proofErr w:type="gramEnd"/>
                              <w:r>
                                <w:t xml:space="preserve"> на участие в аукционе</w:t>
                              </w:r>
                            </w:p>
                          </w:txbxContent>
                        </wps:txbx>
                        <wps:bodyPr rot="0" vert="horz" wrap="square" lIns="104713" tIns="52357" rIns="104713" bIns="52357" anchor="t" anchorCtr="0" upright="1">
                          <a:noAutofit/>
                        </wps:bodyPr>
                      </wps:wsp>
                      <wps:wsp>
                        <wps:cNvPr id="75" name="Rectangle 81"/>
                        <wps:cNvSpPr>
                          <a:spLocks noChangeArrowheads="1"/>
                        </wps:cNvSpPr>
                        <wps:spPr bwMode="auto">
                          <a:xfrm>
                            <a:off x="1713868" y="2720344"/>
                            <a:ext cx="3596995" cy="456521"/>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r>
                                <w:t xml:space="preserve">Подготовка и направление </w:t>
                              </w:r>
                            </w:p>
                            <w:p w:rsidR="00AB1357" w:rsidRDefault="00AB1357" w:rsidP="00CA0466">
                              <w:pPr>
                                <w:jc w:val="center"/>
                              </w:pPr>
                              <w:proofErr w:type="gramStart"/>
                              <w:r>
                                <w:t>межведомственного  запроса</w:t>
                              </w:r>
                              <w:proofErr w:type="gramEnd"/>
                            </w:p>
                          </w:txbxContent>
                        </wps:txbx>
                        <wps:bodyPr rot="0" vert="horz" wrap="square" lIns="104713" tIns="52357" rIns="104713" bIns="52357" anchor="t" anchorCtr="0" upright="1">
                          <a:noAutofit/>
                        </wps:bodyPr>
                      </wps:wsp>
                      <wps:wsp>
                        <wps:cNvPr id="76" name="Rectangle 82"/>
                        <wps:cNvSpPr>
                          <a:spLocks noChangeArrowheads="1"/>
                        </wps:cNvSpPr>
                        <wps:spPr bwMode="auto">
                          <a:xfrm>
                            <a:off x="1371297" y="3597268"/>
                            <a:ext cx="686155" cy="598100"/>
                          </a:xfrm>
                          <a:prstGeom prst="rect">
                            <a:avLst/>
                          </a:prstGeom>
                          <a:solidFill>
                            <a:srgbClr val="FFFFFF"/>
                          </a:solidFill>
                          <a:ln w="9525">
                            <a:solidFill>
                              <a:srgbClr val="000000"/>
                            </a:solidFill>
                            <a:miter lim="800000"/>
                            <a:headEnd/>
                            <a:tailEnd/>
                          </a:ln>
                        </wps:spPr>
                        <wps:txbx>
                          <w:txbxContent>
                            <w:p w:rsidR="00AB1357" w:rsidRDefault="00AB1357" w:rsidP="00CA0466">
                              <w:pPr>
                                <w:jc w:val="center"/>
                                <w:rPr>
                                  <w:sz w:val="23"/>
                                </w:rPr>
                              </w:pPr>
                            </w:p>
                            <w:p w:rsidR="00AB1357" w:rsidRDefault="00AB1357" w:rsidP="00CA0466">
                              <w:pPr>
                                <w:jc w:val="center"/>
                              </w:pPr>
                              <w:r>
                                <w:t>Нет</w:t>
                              </w:r>
                            </w:p>
                            <w:p w:rsidR="00AB1357" w:rsidRDefault="00AB1357" w:rsidP="00CA0466">
                              <w:pPr>
                                <w:rPr>
                                  <w:sz w:val="26"/>
                                </w:rPr>
                              </w:pPr>
                            </w:p>
                          </w:txbxContent>
                        </wps:txbx>
                        <wps:bodyPr rot="0" vert="horz" wrap="square" lIns="104713" tIns="52357" rIns="104713" bIns="52357" anchor="t" anchorCtr="0" upright="1">
                          <a:noAutofit/>
                        </wps:bodyPr>
                      </wps:wsp>
                      <wps:wsp>
                        <wps:cNvPr id="77" name="Rectangle 83"/>
                        <wps:cNvSpPr>
                          <a:spLocks noChangeArrowheads="1"/>
                        </wps:cNvSpPr>
                        <wps:spPr bwMode="auto">
                          <a:xfrm>
                            <a:off x="4914575" y="3520700"/>
                            <a:ext cx="687169" cy="616881"/>
                          </a:xfrm>
                          <a:prstGeom prst="rect">
                            <a:avLst/>
                          </a:prstGeom>
                          <a:solidFill>
                            <a:srgbClr val="FFFFFF"/>
                          </a:solidFill>
                          <a:ln w="9525">
                            <a:solidFill>
                              <a:srgbClr val="000000"/>
                            </a:solidFill>
                            <a:miter lim="800000"/>
                            <a:headEnd/>
                            <a:tailEnd/>
                          </a:ln>
                        </wps:spPr>
                        <wps:txbx>
                          <w:txbxContent>
                            <w:p w:rsidR="00AB1357" w:rsidRDefault="00AB1357" w:rsidP="00CA0466">
                              <w:pPr>
                                <w:jc w:val="center"/>
                                <w:rPr>
                                  <w:sz w:val="23"/>
                                </w:rPr>
                              </w:pPr>
                            </w:p>
                            <w:p w:rsidR="00AB1357" w:rsidRDefault="00AB1357" w:rsidP="00CA0466">
                              <w:pPr>
                                <w:jc w:val="center"/>
                              </w:pPr>
                              <w:r>
                                <w:t>Да</w:t>
                              </w:r>
                            </w:p>
                            <w:p w:rsidR="00AB1357" w:rsidRDefault="00AB1357" w:rsidP="00CA0466">
                              <w:pPr>
                                <w:jc w:val="center"/>
                              </w:pPr>
                            </w:p>
                            <w:p w:rsidR="00AB1357" w:rsidRDefault="00AB1357" w:rsidP="00CA0466">
                              <w:pPr>
                                <w:rPr>
                                  <w:sz w:val="26"/>
                                </w:rPr>
                              </w:pPr>
                            </w:p>
                          </w:txbxContent>
                        </wps:txbx>
                        <wps:bodyPr rot="0" vert="horz" wrap="square" lIns="104713" tIns="52357" rIns="104713" bIns="52357" anchor="t" anchorCtr="0" upright="1">
                          <a:noAutofit/>
                        </wps:bodyPr>
                      </wps:wsp>
                      <wps:wsp>
                        <wps:cNvPr id="78" name="Rectangle 84"/>
                        <wps:cNvSpPr>
                          <a:spLocks noChangeArrowheads="1"/>
                        </wps:cNvSpPr>
                        <wps:spPr bwMode="auto">
                          <a:xfrm>
                            <a:off x="264530" y="908707"/>
                            <a:ext cx="1164220" cy="1367768"/>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p>
                            <w:p w:rsidR="00AB1357" w:rsidRDefault="00AB1357" w:rsidP="00CA0466">
                              <w:pPr>
                                <w:jc w:val="center"/>
                              </w:pPr>
                              <w:r>
                                <w:t xml:space="preserve">Уведомление заявителя </w:t>
                              </w:r>
                            </w:p>
                            <w:p w:rsidR="00AB1357" w:rsidRDefault="00AB1357" w:rsidP="00CA0466">
                              <w:pPr>
                                <w:jc w:val="center"/>
                              </w:pPr>
                              <w:r>
                                <w:t xml:space="preserve">об организации аукциона </w:t>
                              </w:r>
                            </w:p>
                          </w:txbxContent>
                        </wps:txbx>
                        <wps:bodyPr rot="0" vert="horz" wrap="square" lIns="104713" tIns="52357" rIns="104713" bIns="52357" anchor="t" anchorCtr="0" upright="1">
                          <a:noAutofit/>
                        </wps:bodyPr>
                      </wps:wsp>
                      <wps:wsp>
                        <wps:cNvPr id="79" name="Rectangle 85"/>
                        <wps:cNvSpPr>
                          <a:spLocks noChangeArrowheads="1"/>
                        </wps:cNvSpPr>
                        <wps:spPr bwMode="auto">
                          <a:xfrm>
                            <a:off x="5472012" y="908707"/>
                            <a:ext cx="1195487" cy="1377293"/>
                          </a:xfrm>
                          <a:prstGeom prst="rect">
                            <a:avLst/>
                          </a:prstGeom>
                          <a:solidFill>
                            <a:srgbClr val="FFFFFF"/>
                          </a:solidFill>
                          <a:ln w="9525">
                            <a:solidFill>
                              <a:srgbClr val="000000"/>
                            </a:solidFill>
                            <a:miter lim="800000"/>
                            <a:headEnd/>
                            <a:tailEnd/>
                          </a:ln>
                        </wps:spPr>
                        <wps:txbx>
                          <w:txbxContent>
                            <w:p w:rsidR="00AB1357" w:rsidRDefault="00AB1357" w:rsidP="00CA0466">
                              <w:pPr>
                                <w:ind w:left="-180" w:right="-165"/>
                                <w:jc w:val="center"/>
                              </w:pPr>
                              <w:r>
                                <w:t xml:space="preserve">Уведомление </w:t>
                              </w:r>
                            </w:p>
                            <w:p w:rsidR="00AB1357" w:rsidRDefault="00AB1357" w:rsidP="00CA0466">
                              <w:pPr>
                                <w:ind w:left="-180" w:right="-165"/>
                                <w:jc w:val="center"/>
                              </w:pPr>
                              <w:r>
                                <w:t xml:space="preserve">об отказе </w:t>
                              </w:r>
                            </w:p>
                            <w:p w:rsidR="00AB1357" w:rsidRDefault="00AB1357" w:rsidP="00CA0466">
                              <w:pPr>
                                <w:ind w:left="-180" w:right="-165"/>
                                <w:jc w:val="center"/>
                                <w:rPr>
                                  <w:sz w:val="23"/>
                                </w:rPr>
                              </w:pPr>
                              <w:r>
                                <w:t>в предоставлении муниципальной услуги</w:t>
                              </w:r>
                            </w:p>
                          </w:txbxContent>
                        </wps:txbx>
                        <wps:bodyPr rot="0" vert="horz" wrap="square" lIns="104713" tIns="52357" rIns="104713" bIns="52357" anchor="t" anchorCtr="0" upright="1">
                          <a:noAutofit/>
                        </wps:bodyPr>
                      </wps:wsp>
                      <wps:wsp>
                        <wps:cNvPr id="80" name="Rectangle 86"/>
                        <wps:cNvSpPr>
                          <a:spLocks noChangeArrowheads="1"/>
                        </wps:cNvSpPr>
                        <wps:spPr bwMode="auto">
                          <a:xfrm>
                            <a:off x="3772334" y="4625884"/>
                            <a:ext cx="2790391" cy="517616"/>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r>
                                <w:t>Уведомление об отказе в допуске</w:t>
                              </w:r>
                            </w:p>
                            <w:p w:rsidR="00AB1357" w:rsidRDefault="00AB1357" w:rsidP="00CA0466">
                              <w:pPr>
                                <w:jc w:val="center"/>
                              </w:pPr>
                              <w:r>
                                <w:t>к участию в аукционе</w:t>
                              </w:r>
                            </w:p>
                            <w:p w:rsidR="00AB1357" w:rsidRDefault="00AB1357" w:rsidP="00CA0466">
                              <w:pPr>
                                <w:jc w:val="center"/>
                              </w:pPr>
                            </w:p>
                            <w:p w:rsidR="00AB1357" w:rsidRDefault="00AB1357" w:rsidP="00CA0466">
                              <w:pPr>
                                <w:rPr>
                                  <w:sz w:val="26"/>
                                </w:rPr>
                              </w:pPr>
                            </w:p>
                          </w:txbxContent>
                        </wps:txbx>
                        <wps:bodyPr rot="0" vert="horz" wrap="square" lIns="96067" tIns="48035" rIns="96067" bIns="48035" anchor="t" anchorCtr="0" upright="1">
                          <a:noAutofit/>
                        </wps:bodyPr>
                      </wps:wsp>
                      <wps:wsp>
                        <wps:cNvPr id="81" name="Rectangle 87"/>
                        <wps:cNvSpPr>
                          <a:spLocks noChangeArrowheads="1"/>
                        </wps:cNvSpPr>
                        <wps:spPr bwMode="auto">
                          <a:xfrm>
                            <a:off x="457099" y="4625884"/>
                            <a:ext cx="2970637" cy="456521"/>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r>
                                <w:t>Уведомление о допуске</w:t>
                              </w:r>
                            </w:p>
                            <w:p w:rsidR="00AB1357" w:rsidRDefault="00AB1357" w:rsidP="00CA0466">
                              <w:pPr>
                                <w:jc w:val="center"/>
                              </w:pPr>
                              <w:r>
                                <w:t>к участию в аукционе</w:t>
                              </w:r>
                            </w:p>
                            <w:p w:rsidR="00AB1357" w:rsidRDefault="00AB1357" w:rsidP="00CA0466">
                              <w:pPr>
                                <w:rPr>
                                  <w:sz w:val="26"/>
                                </w:rPr>
                              </w:pPr>
                            </w:p>
                          </w:txbxContent>
                        </wps:txbx>
                        <wps:bodyPr rot="0" vert="horz" wrap="square" lIns="104713" tIns="52357" rIns="104713" bIns="52357" anchor="t" anchorCtr="0" upright="1">
                          <a:noAutofit/>
                        </wps:bodyPr>
                      </wps:wsp>
                      <wps:wsp>
                        <wps:cNvPr id="82" name="Rectangle 88"/>
                        <wps:cNvSpPr>
                          <a:spLocks noChangeArrowheads="1"/>
                        </wps:cNvSpPr>
                        <wps:spPr bwMode="auto">
                          <a:xfrm>
                            <a:off x="422639" y="5271659"/>
                            <a:ext cx="6172358" cy="548116"/>
                          </a:xfrm>
                          <a:prstGeom prst="rect">
                            <a:avLst/>
                          </a:prstGeom>
                          <a:solidFill>
                            <a:srgbClr val="FFFFFF"/>
                          </a:solidFill>
                          <a:ln w="9525">
                            <a:solidFill>
                              <a:srgbClr val="000000"/>
                            </a:solidFill>
                            <a:miter lim="800000"/>
                            <a:headEnd/>
                            <a:tailEnd/>
                          </a:ln>
                        </wps:spPr>
                        <wps:txbx>
                          <w:txbxContent>
                            <w:p w:rsidR="00AB1357" w:rsidRDefault="00AB1357" w:rsidP="00CA0466">
                              <w:pPr>
                                <w:jc w:val="center"/>
                              </w:pPr>
                              <w:r>
                                <w:t xml:space="preserve">Проведение аукциона по продаже права на заключение договора купли-продажи </w:t>
                              </w:r>
                            </w:p>
                            <w:p w:rsidR="00AB1357" w:rsidRDefault="00AB1357" w:rsidP="00CA0466">
                              <w:pPr>
                                <w:jc w:val="center"/>
                              </w:pPr>
                              <w:r>
                                <w:t xml:space="preserve">лесных насаждений, распложенных на землях Озерского городского округа </w:t>
                              </w:r>
                            </w:p>
                          </w:txbxContent>
                        </wps:txbx>
                        <wps:bodyPr rot="0" vert="horz" wrap="square" lIns="96067" tIns="48035" rIns="96067" bIns="48035" anchor="t" anchorCtr="0" upright="1">
                          <a:noAutofit/>
                        </wps:bodyPr>
                      </wps:wsp>
                      <wps:wsp>
                        <wps:cNvPr id="83" name="Oval 89"/>
                        <wps:cNvSpPr>
                          <a:spLocks noChangeArrowheads="1"/>
                        </wps:cNvSpPr>
                        <wps:spPr bwMode="auto">
                          <a:xfrm>
                            <a:off x="2063534" y="69345"/>
                            <a:ext cx="2756784" cy="599545"/>
                          </a:xfrm>
                          <a:prstGeom prst="ellipse">
                            <a:avLst/>
                          </a:prstGeom>
                          <a:solidFill>
                            <a:srgbClr val="FFFFFF"/>
                          </a:solidFill>
                          <a:ln w="9525">
                            <a:solidFill>
                              <a:srgbClr val="000000"/>
                            </a:solidFill>
                            <a:round/>
                            <a:headEnd/>
                            <a:tailEnd/>
                          </a:ln>
                        </wps:spPr>
                        <wps:txbx>
                          <w:txbxContent>
                            <w:p w:rsidR="00AB1357" w:rsidRDefault="00AB1357" w:rsidP="00CA0466">
                              <w:pPr>
                                <w:jc w:val="center"/>
                              </w:pPr>
                              <w:r>
                                <w:t xml:space="preserve">Прием и регистрация заявления </w:t>
                              </w:r>
                            </w:p>
                            <w:p w:rsidR="00AB1357" w:rsidRDefault="00AB1357" w:rsidP="00CA0466"/>
                          </w:txbxContent>
                        </wps:txbx>
                        <wps:bodyPr rot="0" vert="horz" wrap="square" lIns="96067" tIns="48035" rIns="96067" bIns="48035" anchor="t" anchorCtr="0" upright="1">
                          <a:noAutofit/>
                        </wps:bodyPr>
                      </wps:wsp>
                      <wps:wsp>
                        <wps:cNvPr id="84" name="Line 90"/>
                        <wps:cNvCnPr>
                          <a:cxnSpLocks noChangeShapeType="1"/>
                        </wps:cNvCnPr>
                        <wps:spPr bwMode="auto">
                          <a:xfrm>
                            <a:off x="3502737" y="668890"/>
                            <a:ext cx="0" cy="239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91"/>
                        <wps:cNvCnPr>
                          <a:cxnSpLocks noChangeShapeType="1"/>
                        </wps:cNvCnPr>
                        <wps:spPr bwMode="auto">
                          <a:xfrm>
                            <a:off x="3502737" y="1268434"/>
                            <a:ext cx="0" cy="239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92"/>
                        <wps:cNvCnPr>
                          <a:cxnSpLocks noChangeShapeType="1"/>
                        </wps:cNvCnPr>
                        <wps:spPr bwMode="auto">
                          <a:xfrm>
                            <a:off x="4821331" y="429072"/>
                            <a:ext cx="1318594" cy="479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3"/>
                        <wps:cNvCnPr>
                          <a:cxnSpLocks noChangeShapeType="1"/>
                        </wps:cNvCnPr>
                        <wps:spPr bwMode="auto">
                          <a:xfrm flipH="1">
                            <a:off x="864535" y="429072"/>
                            <a:ext cx="1198998" cy="4796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94"/>
                        <wps:cNvCnPr>
                          <a:cxnSpLocks noChangeShapeType="1"/>
                        </wps:cNvCnPr>
                        <wps:spPr bwMode="auto">
                          <a:xfrm>
                            <a:off x="1463528" y="114852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95"/>
                        <wps:cNvSpPr>
                          <a:spLocks noChangeArrowheads="1"/>
                        </wps:cNvSpPr>
                        <wps:spPr bwMode="auto">
                          <a:xfrm>
                            <a:off x="1713868" y="5975221"/>
                            <a:ext cx="3734432" cy="806579"/>
                          </a:xfrm>
                          <a:prstGeom prst="ellipse">
                            <a:avLst/>
                          </a:prstGeom>
                          <a:solidFill>
                            <a:srgbClr val="FFFFFF"/>
                          </a:solidFill>
                          <a:ln w="9525">
                            <a:solidFill>
                              <a:srgbClr val="000000"/>
                            </a:solidFill>
                            <a:round/>
                            <a:headEnd/>
                            <a:tailEnd/>
                          </a:ln>
                        </wps:spPr>
                        <wps:txbx>
                          <w:txbxContent>
                            <w:p w:rsidR="00AB1357" w:rsidRDefault="00AB1357" w:rsidP="00CA0466">
                              <w:pPr>
                                <w:jc w:val="center"/>
                              </w:pPr>
                              <w:r>
                                <w:t xml:space="preserve">Заключение договора </w:t>
                              </w:r>
                            </w:p>
                            <w:p w:rsidR="00AB1357" w:rsidRDefault="00AB1357" w:rsidP="00CA0466">
                              <w:pPr>
                                <w:jc w:val="center"/>
                              </w:pPr>
                              <w:r>
                                <w:t xml:space="preserve">купли-продажи лесных насаждений </w:t>
                              </w:r>
                            </w:p>
                            <w:p w:rsidR="00AB1357" w:rsidRDefault="00AB1357" w:rsidP="00CA0466">
                              <w:pPr>
                                <w:jc w:val="center"/>
                              </w:pPr>
                              <w:r>
                                <w:t>по результатам аукциона</w:t>
                              </w:r>
                            </w:p>
                          </w:txbxContent>
                        </wps:txbx>
                        <wps:bodyPr rot="0" vert="horz" wrap="square" lIns="93269" tIns="46634" rIns="93269" bIns="46634" anchor="t" anchorCtr="0" upright="1">
                          <a:noAutofit/>
                        </wps:bodyPr>
                      </wps:wsp>
                      <wps:wsp>
                        <wps:cNvPr id="90" name="Line 96"/>
                        <wps:cNvCnPr>
                          <a:cxnSpLocks noChangeShapeType="1"/>
                        </wps:cNvCnPr>
                        <wps:spPr bwMode="auto">
                          <a:xfrm>
                            <a:off x="5278430" y="5486917"/>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97"/>
                        <wps:cNvCnPr>
                          <a:cxnSpLocks noChangeShapeType="1"/>
                        </wps:cNvCnPr>
                        <wps:spPr bwMode="auto">
                          <a:xfrm>
                            <a:off x="1506096" y="4572431"/>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Rectangle 98"/>
                        <wps:cNvSpPr>
                          <a:spLocks noChangeArrowheads="1"/>
                        </wps:cNvSpPr>
                        <wps:spPr bwMode="auto">
                          <a:xfrm>
                            <a:off x="2401037" y="3429684"/>
                            <a:ext cx="2175021" cy="913042"/>
                          </a:xfrm>
                          <a:prstGeom prst="rect">
                            <a:avLst/>
                          </a:prstGeom>
                          <a:solidFill>
                            <a:srgbClr val="FFFFFF"/>
                          </a:solidFill>
                          <a:ln w="9525">
                            <a:solidFill>
                              <a:srgbClr val="000000"/>
                            </a:solidFill>
                            <a:miter lim="800000"/>
                            <a:headEnd/>
                            <a:tailEnd/>
                          </a:ln>
                        </wps:spPr>
                        <wps:txbx>
                          <w:txbxContent>
                            <w:p w:rsidR="00AB1357" w:rsidRDefault="00AB1357" w:rsidP="00CA0466">
                              <w:pPr>
                                <w:jc w:val="center"/>
                                <w:rPr>
                                  <w:sz w:val="23"/>
                                </w:rPr>
                              </w:pPr>
                            </w:p>
                            <w:p w:rsidR="00AB1357" w:rsidRDefault="00AB1357" w:rsidP="00CA0466">
                              <w:pPr>
                                <w:jc w:val="center"/>
                              </w:pPr>
                              <w:r>
                                <w:t xml:space="preserve">Наличие оснований </w:t>
                              </w:r>
                            </w:p>
                            <w:p w:rsidR="00AB1357" w:rsidRDefault="00AB1357" w:rsidP="00CA0466">
                              <w:pPr>
                                <w:jc w:val="center"/>
                              </w:pPr>
                              <w:r>
                                <w:t>для отказа в допуске</w:t>
                              </w:r>
                            </w:p>
                            <w:p w:rsidR="00AB1357" w:rsidRDefault="00AB1357" w:rsidP="00CA0466">
                              <w:pPr>
                                <w:jc w:val="center"/>
                              </w:pPr>
                              <w:r>
                                <w:t>к участию в аукционе</w:t>
                              </w:r>
                            </w:p>
                          </w:txbxContent>
                        </wps:txbx>
                        <wps:bodyPr rot="0" vert="horz" wrap="square" lIns="91440" tIns="45720" rIns="91440" bIns="45720" anchor="t" anchorCtr="0" upright="1">
                          <a:noAutofit/>
                        </wps:bodyPr>
                      </wps:wsp>
                      <wps:wsp>
                        <wps:cNvPr id="93" name="Line 99"/>
                        <wps:cNvCnPr>
                          <a:cxnSpLocks noChangeShapeType="1"/>
                        </wps:cNvCnPr>
                        <wps:spPr bwMode="auto">
                          <a:xfrm>
                            <a:off x="3543278" y="2492083"/>
                            <a:ext cx="0" cy="228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100"/>
                        <wps:cNvCnPr>
                          <a:cxnSpLocks noChangeShapeType="1"/>
                        </wps:cNvCnPr>
                        <wps:spPr bwMode="auto">
                          <a:xfrm>
                            <a:off x="3543278" y="1805857"/>
                            <a:ext cx="0" cy="34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Line 101"/>
                        <wps:cNvCnPr>
                          <a:cxnSpLocks noChangeShapeType="1"/>
                        </wps:cNvCnPr>
                        <wps:spPr bwMode="auto">
                          <a:xfrm>
                            <a:off x="3543278" y="3178309"/>
                            <a:ext cx="0" cy="228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Line 102"/>
                        <wps:cNvCnPr>
                          <a:cxnSpLocks noChangeShapeType="1"/>
                        </wps:cNvCnPr>
                        <wps:spPr bwMode="auto">
                          <a:xfrm flipH="1">
                            <a:off x="2057453" y="3864535"/>
                            <a:ext cx="342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3"/>
                        <wps:cNvCnPr>
                          <a:cxnSpLocks noChangeShapeType="1"/>
                        </wps:cNvCnPr>
                        <wps:spPr bwMode="auto">
                          <a:xfrm flipH="1">
                            <a:off x="4572004" y="3864535"/>
                            <a:ext cx="342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4"/>
                        <wps:cNvCnPr>
                          <a:cxnSpLocks noChangeShapeType="1"/>
                        </wps:cNvCnPr>
                        <wps:spPr bwMode="auto">
                          <a:xfrm>
                            <a:off x="1713868" y="4206925"/>
                            <a:ext cx="0" cy="456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105"/>
                        <wps:cNvCnPr>
                          <a:cxnSpLocks noChangeShapeType="1"/>
                        </wps:cNvCnPr>
                        <wps:spPr bwMode="auto">
                          <a:xfrm>
                            <a:off x="5223700" y="4128912"/>
                            <a:ext cx="1014" cy="4565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106"/>
                        <wps:cNvCnPr>
                          <a:cxnSpLocks noChangeShapeType="1"/>
                        </wps:cNvCnPr>
                        <wps:spPr bwMode="auto">
                          <a:xfrm>
                            <a:off x="1680422" y="5043399"/>
                            <a:ext cx="1014" cy="228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107"/>
                        <wps:cNvCnPr>
                          <a:cxnSpLocks noChangeShapeType="1"/>
                        </wps:cNvCnPr>
                        <wps:spPr bwMode="auto">
                          <a:xfrm flipH="1">
                            <a:off x="3502737" y="5729624"/>
                            <a:ext cx="6081" cy="2455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B4C1542" id="Полотно 76" o:spid="_x0000_s1026" editas="canvas" style="position:absolute;left:0;text-align:left;margin-left:489pt;margin-top:25.95pt;width:540.2pt;height:567pt;z-index:251667456;mso-position-horizontal:right;mso-position-horizontal-relative:page" coordsize="6860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605;height:72009;visibility:visible;mso-wrap-style:square">
                  <v:fill o:detectmouseclick="t"/>
                  <v:path o:connecttype="none"/>
                </v:shape>
                <v:rect id="Rectangle 78" o:spid="_x0000_s1028" style="position:absolute;left:17037;top:9087;width:35970;height:3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5jsMA&#10;AADbAAAADwAAAGRycy9kb3ducmV2LnhtbESPW4vCMBSE3xf8D+EIvq2pffBSjaLCirAI3vD50Byb&#10;YnPSbaLWf78RFvZxmJlvmNmitZV4UONLxwoG/QQEce50yYWC8+nrcwzCB2SNlWNS8CIPi3nnY4aZ&#10;dk8+0OMYChEh7DNUYEKoMyl9bsii77uaOHpX11gMUTaF1A0+I9xWMk2SobRYclwwWNPaUH473q2C&#10;9DYe1e7H0j5Z79vdZTNZmW+tVK/bLqcgArXhP/zX3moFoxTeX+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r5jsMAAADbAAAADwAAAAAAAAAAAAAAAACYAgAAZHJzL2Rv&#10;d25yZXYueG1sUEsFBgAAAAAEAAQA9QAAAIgDAAAAAA==&#10;">
                  <v:textbox inset="2.90869mm,1.45436mm,2.90869mm,1.45436mm">
                    <w:txbxContent>
                      <w:p w:rsidR="00AB1357" w:rsidRDefault="00AB1357" w:rsidP="00CA0466">
                        <w:pPr>
                          <w:jc w:val="center"/>
                          <w:rPr>
                            <w:sz w:val="23"/>
                          </w:rPr>
                        </w:pPr>
                        <w:r>
                          <w:t>Организация аукцион</w:t>
                        </w:r>
                        <w:r>
                          <w:rPr>
                            <w:sz w:val="23"/>
                          </w:rPr>
                          <w:t>а</w:t>
                        </w:r>
                      </w:p>
                    </w:txbxContent>
                  </v:textbox>
                </v:rect>
                <v:rect id="Rectangle 79" o:spid="_x0000_s1029" style="position:absolute;left:17037;top:15082;width:35970;height:3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cFcQA&#10;AADbAAAADwAAAGRycy9kb3ducmV2LnhtbESPQWvCQBSE74L/YXlCb7ppCmpT16BCRSiF1JaeH9nX&#10;bDD7Ns2uJv57t1DwOMzMN8wqH2wjLtT52rGCx1kCgrh0uuZKwdfn63QJwgdkjY1jUnAlD/l6PFph&#10;pl3PH3Q5hkpECPsMFZgQ2kxKXxqy6GeuJY7ej+sshii7SuoO+wi3jUyTZC4t1hwXDLa0M1Sejmer&#10;ID0tF637tVQku2J4/94/b82bVuphMmxeQAQawj383z5oBYsn+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mXBXEAAAA2wAAAA8AAAAAAAAAAAAAAAAAmAIAAGRycy9k&#10;b3ducmV2LnhtbFBLBQYAAAAABAAEAPUAAACJAwAAAAA=&#10;">
                  <v:textbox inset="2.90869mm,1.45436mm,2.90869mm,1.45436mm">
                    <w:txbxContent>
                      <w:p w:rsidR="00AB1357" w:rsidRDefault="00AB1357" w:rsidP="00CA0466">
                        <w:pPr>
                          <w:jc w:val="center"/>
                        </w:pPr>
                        <w:r>
                          <w:t>Размещение извещения о проведении аукциона</w:t>
                        </w:r>
                      </w:p>
                    </w:txbxContent>
                  </v:textbox>
                </v:rect>
                <v:rect id="Rectangle 80" o:spid="_x0000_s1030" style="position:absolute;left:17138;top:21496;width:35443;height:3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YcQA&#10;AADbAAAADwAAAGRycy9kb3ducmV2LnhtbESPQWvCQBSE74L/YXlCb7ppKGpT16BCRSiF1JaeH9nX&#10;bDD7Ns2uJv57t1DwOMzMN8wqH2wjLtT52rGCx1kCgrh0uuZKwdfn63QJwgdkjY1jUnAlD/l6PFph&#10;pl3PH3Q5hkpECPsMFZgQ2kxKXxqy6GeuJY7ej+sshii7SuoO+wi3jUyTZC4t1hwXDLa0M1Sejmer&#10;ID0tF637tVQku2J4/94/b82bVuphMmxeQAQawj383z5oBYsn+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PxGHEAAAA2wAAAA8AAAAAAAAAAAAAAAAAmAIAAGRycy9k&#10;b3ducmV2LnhtbFBLBQYAAAAABAAEAPUAAACJAwAAAAA=&#10;">
                  <v:textbox inset="2.90869mm,1.45436mm,2.90869mm,1.45436mm">
                    <w:txbxContent>
                      <w:p w:rsidR="00AB1357" w:rsidRDefault="00AB1357" w:rsidP="00CA0466">
                        <w:pPr>
                          <w:jc w:val="center"/>
                        </w:pPr>
                        <w:r>
                          <w:t xml:space="preserve">Прием и </w:t>
                        </w:r>
                        <w:proofErr w:type="gramStart"/>
                        <w:r>
                          <w:t>регистрация  заявок</w:t>
                        </w:r>
                        <w:proofErr w:type="gramEnd"/>
                        <w:r>
                          <w:t xml:space="preserve"> на участие в аукционе</w:t>
                        </w:r>
                      </w:p>
                    </w:txbxContent>
                  </v:textbox>
                </v:rect>
                <v:rect id="Rectangle 81" o:spid="_x0000_s1031" style="position:absolute;left:17138;top:27203;width:35970;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h+sQA&#10;AADbAAAADwAAAGRycy9kb3ducmV2LnhtbESPQWvCQBSE74L/YXlCb7ppoGpT16BCRSiF1JaeH9nX&#10;bDD7Ns2uJv57t1DwOMzMN8wqH2wjLtT52rGCx1kCgrh0uuZKwdfn63QJwgdkjY1jUnAlD/l6PFph&#10;pl3PH3Q5hkpECPsMFZgQ2kxKXxqy6GeuJY7ej+sshii7SuoO+wi3jUyTZC4t1hwXDLa0M1Sejmer&#10;ID0tF637tVQku2J4/94/b82bVuphMmxeQAQawj383z5oBYsn+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DYfrEAAAA2wAAAA8AAAAAAAAAAAAAAAAAmAIAAGRycy9k&#10;b3ducmV2LnhtbFBLBQYAAAAABAAEAPUAAACJAwAAAAA=&#10;">
                  <v:textbox inset="2.90869mm,1.45436mm,2.90869mm,1.45436mm">
                    <w:txbxContent>
                      <w:p w:rsidR="00AB1357" w:rsidRDefault="00AB1357" w:rsidP="00CA0466">
                        <w:pPr>
                          <w:jc w:val="center"/>
                        </w:pPr>
                        <w:r>
                          <w:t xml:space="preserve">Подготовка и направление </w:t>
                        </w:r>
                      </w:p>
                      <w:p w:rsidR="00AB1357" w:rsidRDefault="00AB1357" w:rsidP="00CA0466">
                        <w:pPr>
                          <w:jc w:val="center"/>
                        </w:pPr>
                        <w:proofErr w:type="gramStart"/>
                        <w:r>
                          <w:t>межведомственного  запроса</w:t>
                        </w:r>
                        <w:proofErr w:type="gramEnd"/>
                      </w:p>
                    </w:txbxContent>
                  </v:textbox>
                </v:rect>
                <v:rect id="Rectangle 82" o:spid="_x0000_s1032" style="position:absolute;left:13712;top:35972;width:6862;height:5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jcIA&#10;AADbAAAADwAAAGRycy9kb3ducmV2LnhtbESPS4sCMRCE74L/IbTgbc3owcdoFBVWBFnwhedm0k4G&#10;J51xktXx35uFBY9FVX1FzRaNLcWDal84VtDvJSCIM6cLzhWcT99fYxA+IGssHZOCF3lYzNutGaba&#10;PflAj2PIRYSwT1GBCaFKpfSZIYu+5yri6F1dbTFEWedS1/iMcFvKQZIMpcWC44LBitaGstvx1yoY&#10;3Majyt0t7ZP1vvm5bCYrs9NKdTvNcgoiUBM+4f/2VisYDeHvS/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f+NwgAAANsAAAAPAAAAAAAAAAAAAAAAAJgCAABkcnMvZG93&#10;bnJldi54bWxQSwUGAAAAAAQABAD1AAAAhwMAAAAA&#10;">
                  <v:textbox inset="2.90869mm,1.45436mm,2.90869mm,1.45436mm">
                    <w:txbxContent>
                      <w:p w:rsidR="00AB1357" w:rsidRDefault="00AB1357" w:rsidP="00CA0466">
                        <w:pPr>
                          <w:jc w:val="center"/>
                          <w:rPr>
                            <w:sz w:val="23"/>
                          </w:rPr>
                        </w:pPr>
                      </w:p>
                      <w:p w:rsidR="00AB1357" w:rsidRDefault="00AB1357" w:rsidP="00CA0466">
                        <w:pPr>
                          <w:jc w:val="center"/>
                        </w:pPr>
                        <w:r>
                          <w:t>Нет</w:t>
                        </w:r>
                      </w:p>
                      <w:p w:rsidR="00AB1357" w:rsidRDefault="00AB1357" w:rsidP="00CA0466">
                        <w:pPr>
                          <w:rPr>
                            <w:sz w:val="26"/>
                          </w:rPr>
                        </w:pPr>
                      </w:p>
                    </w:txbxContent>
                  </v:textbox>
                </v:rect>
                <v:rect id="Rectangle 83" o:spid="_x0000_s1033" style="position:absolute;left:49145;top:35207;width:6872;height:6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FsQA&#10;AADbAAAADwAAAGRycy9kb3ducmV2LnhtbESPQWvCQBSE74X+h+UJvdWNOTQ2uooNKAUpWFs8P7LP&#10;bDD7NmbXJP33bqHQ4zAz3zDL9Wgb0VPna8cKZtMEBHHpdM2Vgu+v7fMchA/IGhvHpOCHPKxXjw9L&#10;zLUb+JP6Y6hEhLDPUYEJoc2l9KUhi37qWuLonV1nMUTZVVJ3OES4bWSaJC/SYs1xwWBLhaHycrxZ&#10;BellnrXuaumQFIfx47R7fTN7rdTTZNwsQAQaw3/4r/2uFWQZ/H6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dWhbEAAAA2wAAAA8AAAAAAAAAAAAAAAAAmAIAAGRycy9k&#10;b3ducmV2LnhtbFBLBQYAAAAABAAEAPUAAACJAwAAAAA=&#10;">
                  <v:textbox inset="2.90869mm,1.45436mm,2.90869mm,1.45436mm">
                    <w:txbxContent>
                      <w:p w:rsidR="00AB1357" w:rsidRDefault="00AB1357" w:rsidP="00CA0466">
                        <w:pPr>
                          <w:jc w:val="center"/>
                          <w:rPr>
                            <w:sz w:val="23"/>
                          </w:rPr>
                        </w:pPr>
                      </w:p>
                      <w:p w:rsidR="00AB1357" w:rsidRDefault="00AB1357" w:rsidP="00CA0466">
                        <w:pPr>
                          <w:jc w:val="center"/>
                        </w:pPr>
                        <w:r>
                          <w:t>Да</w:t>
                        </w:r>
                      </w:p>
                      <w:p w:rsidR="00AB1357" w:rsidRDefault="00AB1357" w:rsidP="00CA0466">
                        <w:pPr>
                          <w:jc w:val="center"/>
                        </w:pPr>
                      </w:p>
                      <w:p w:rsidR="00AB1357" w:rsidRDefault="00AB1357" w:rsidP="00CA0466">
                        <w:pPr>
                          <w:rPr>
                            <w:sz w:val="26"/>
                          </w:rPr>
                        </w:pPr>
                      </w:p>
                    </w:txbxContent>
                  </v:textbox>
                </v:rect>
                <v:rect id="Rectangle 84" o:spid="_x0000_s1034" style="position:absolute;left:2645;top:9087;width:11642;height:1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OZL4A&#10;AADbAAAADwAAAGRycy9kb3ducmV2LnhtbERPy4rCMBTdC/5DuMLsNNWFj2oUFUYGRPCF60tzbYrN&#10;TW0yWv/eLASXh/OeLRpbigfVvnCsoN9LQBBnThecKziffrtjED4gaywdk4IXeVjM260Zpto9+UCP&#10;Y8hFDGGfogITQpVK6TNDFn3PVcSRu7raYoiwzqWu8RnDbSkHSTKUFguODQYrWhvKbsd/q2BwG48q&#10;d7e0T9b7ZnfZTFZmq5X66TTLKYhATfiKP+4/rWAUx8Yv8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CzmS+AAAA2wAAAA8AAAAAAAAAAAAAAAAAmAIAAGRycy9kb3ducmV2&#10;LnhtbFBLBQYAAAAABAAEAPUAAACDAwAAAAA=&#10;">
                  <v:textbox inset="2.90869mm,1.45436mm,2.90869mm,1.45436mm">
                    <w:txbxContent>
                      <w:p w:rsidR="00AB1357" w:rsidRDefault="00AB1357" w:rsidP="00CA0466">
                        <w:pPr>
                          <w:jc w:val="center"/>
                        </w:pPr>
                      </w:p>
                      <w:p w:rsidR="00AB1357" w:rsidRDefault="00AB1357" w:rsidP="00CA0466">
                        <w:pPr>
                          <w:jc w:val="center"/>
                        </w:pPr>
                        <w:r>
                          <w:t xml:space="preserve">Уведомление заявителя </w:t>
                        </w:r>
                      </w:p>
                      <w:p w:rsidR="00AB1357" w:rsidRDefault="00AB1357" w:rsidP="00CA0466">
                        <w:pPr>
                          <w:jc w:val="center"/>
                        </w:pPr>
                        <w:r>
                          <w:t xml:space="preserve">об организации аукциона </w:t>
                        </w:r>
                      </w:p>
                    </w:txbxContent>
                  </v:textbox>
                </v:rect>
                <v:rect id="Rectangle 85" o:spid="_x0000_s1035" style="position:absolute;left:54720;top:9087;width:11954;height:13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r/8IA&#10;AADbAAAADwAAAGRycy9kb3ducmV2LnhtbESPS4sCMRCE74L/IbSwN83owcdoFBVWFmTBF56bSTsZ&#10;nHTGSVbHf78RBI9FVX1FzRaNLcWdal84VtDvJSCIM6cLzhWcjt/dMQgfkDWWjknBkzws5u3WDFPt&#10;Hryn+yHkIkLYp6jAhFClUvrMkEXfcxVx9C6uthiirHOpa3xEuC3lIEmG0mLBccFgRWtD2fXwZxUM&#10;ruNR5W6Wdsl61/yeN5OV2WqlvjrNcgoiUBM+4Xf7RysYTeD1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mv/wgAAANsAAAAPAAAAAAAAAAAAAAAAAJgCAABkcnMvZG93&#10;bnJldi54bWxQSwUGAAAAAAQABAD1AAAAhwMAAAAA&#10;">
                  <v:textbox inset="2.90869mm,1.45436mm,2.90869mm,1.45436mm">
                    <w:txbxContent>
                      <w:p w:rsidR="00AB1357" w:rsidRDefault="00AB1357" w:rsidP="00CA0466">
                        <w:pPr>
                          <w:ind w:left="-180" w:right="-165"/>
                          <w:jc w:val="center"/>
                        </w:pPr>
                        <w:r>
                          <w:t xml:space="preserve">Уведомление </w:t>
                        </w:r>
                      </w:p>
                      <w:p w:rsidR="00AB1357" w:rsidRDefault="00AB1357" w:rsidP="00CA0466">
                        <w:pPr>
                          <w:ind w:left="-180" w:right="-165"/>
                          <w:jc w:val="center"/>
                        </w:pPr>
                        <w:r>
                          <w:t xml:space="preserve">об отказе </w:t>
                        </w:r>
                      </w:p>
                      <w:p w:rsidR="00AB1357" w:rsidRDefault="00AB1357" w:rsidP="00CA0466">
                        <w:pPr>
                          <w:ind w:left="-180" w:right="-165"/>
                          <w:jc w:val="center"/>
                          <w:rPr>
                            <w:sz w:val="23"/>
                          </w:rPr>
                        </w:pPr>
                        <w:r>
                          <w:t>в предоставлении муниципальной услуги</w:t>
                        </w:r>
                      </w:p>
                    </w:txbxContent>
                  </v:textbox>
                </v:rect>
                <v:rect id="Rectangle 86" o:spid="_x0000_s1036" style="position:absolute;left:37723;top:46258;width:27904;height:5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MJMAA&#10;AADbAAAADwAAAGRycy9kb3ducmV2LnhtbERPTYvCMBC9C/6HMII3TVXYla5RRFSEvbhVWI9DM7bV&#10;ZlKatNZ/bw6Cx8f7Xqw6U4qWaldYVjAZRyCIU6sLzhScT7vRHITzyBpLy6TgSQ5Wy35vgbG2D/6j&#10;NvGZCCHsYlSQe1/FUro0J4NubCviwF1tbdAHWGdS1/gI4aaU0yj6kgYLDg05VrTJKb0njVFQUDS7&#10;JNvm+7Y/6nN7+m0u6X+j1HDQrX9AeOr8R/x2H7SCeVgfvo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OMJMAAAADbAAAADwAAAAAAAAAAAAAAAACYAgAAZHJzL2Rvd25y&#10;ZXYueG1sUEsFBgAAAAAEAAQA9QAAAIUDAAAAAA==&#10;">
                  <v:textbox inset="2.66853mm,1.3343mm,2.66853mm,1.3343mm">
                    <w:txbxContent>
                      <w:p w:rsidR="00AB1357" w:rsidRDefault="00AB1357" w:rsidP="00CA0466">
                        <w:pPr>
                          <w:jc w:val="center"/>
                        </w:pPr>
                        <w:r>
                          <w:t>Уведомление об отказе в допуске</w:t>
                        </w:r>
                      </w:p>
                      <w:p w:rsidR="00AB1357" w:rsidRDefault="00AB1357" w:rsidP="00CA0466">
                        <w:pPr>
                          <w:jc w:val="center"/>
                        </w:pPr>
                        <w:r>
                          <w:t>к участию в аукционе</w:t>
                        </w:r>
                      </w:p>
                      <w:p w:rsidR="00AB1357" w:rsidRDefault="00AB1357" w:rsidP="00CA0466">
                        <w:pPr>
                          <w:jc w:val="center"/>
                        </w:pPr>
                      </w:p>
                      <w:p w:rsidR="00AB1357" w:rsidRDefault="00AB1357" w:rsidP="00CA0466">
                        <w:pPr>
                          <w:rPr>
                            <w:sz w:val="26"/>
                          </w:rPr>
                        </w:pPr>
                      </w:p>
                    </w:txbxContent>
                  </v:textbox>
                </v:rect>
                <v:rect id="Rectangle 87" o:spid="_x0000_s1037" style="position:absolute;left:4570;top:46258;width:29707;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3sIA&#10;AADbAAAADwAAAGRycy9kb3ducmV2LnhtbESPQYvCMBSE74L/ITzBm6Z6cLvVKCoowrLgqnh+NM+m&#10;2LzUJmr3328WBI/DzHzDzBatrcSDGl86VjAaJiCIc6dLLhScjptBCsIHZI2VY1LwSx4W825nhpl2&#10;T/6hxyEUIkLYZ6jAhFBnUvrckEU/dDVx9C6usRiibAqpG3xGuK3kOEkm0mLJccFgTWtD+fVwtwrG&#10;1/SjdjdL+2S9b7/P28+V+dJK9XvtcgoiUBve4Vd7pxWkI/j/E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RfewgAAANsAAAAPAAAAAAAAAAAAAAAAAJgCAABkcnMvZG93&#10;bnJldi54bWxQSwUGAAAAAAQABAD1AAAAhwMAAAAA&#10;">
                  <v:textbox inset="2.90869mm,1.45436mm,2.90869mm,1.45436mm">
                    <w:txbxContent>
                      <w:p w:rsidR="00AB1357" w:rsidRDefault="00AB1357" w:rsidP="00CA0466">
                        <w:pPr>
                          <w:jc w:val="center"/>
                        </w:pPr>
                        <w:r>
                          <w:t>Уведомление о допуске</w:t>
                        </w:r>
                      </w:p>
                      <w:p w:rsidR="00AB1357" w:rsidRDefault="00AB1357" w:rsidP="00CA0466">
                        <w:pPr>
                          <w:jc w:val="center"/>
                        </w:pPr>
                        <w:r>
                          <w:t>к участию в аукционе</w:t>
                        </w:r>
                      </w:p>
                      <w:p w:rsidR="00AB1357" w:rsidRDefault="00AB1357" w:rsidP="00CA0466">
                        <w:pPr>
                          <w:rPr>
                            <w:sz w:val="26"/>
                          </w:rPr>
                        </w:pPr>
                      </w:p>
                    </w:txbxContent>
                  </v:textbox>
                </v:rect>
                <v:rect id="Rectangle 88" o:spid="_x0000_s1038" style="position:absolute;left:4226;top:52716;width:61723;height:5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3yMMA&#10;AADbAAAADwAAAGRycy9kb3ducmV2LnhtbESPQYvCMBSE7wv7H8Jb8Lamq+BKNcoiKoIXtwp6fDTP&#10;ttq8lCat9d8bQfA4zMw3zHTemVK0VLvCsoKffgSCOLW64EzBYb/6HoNwHlljaZkU3MnBfPb5McVY&#10;2xv/U5v4TAQIuxgV5N5XsZQuzcmg69uKOHhnWxv0QdaZ1DXeAtyUchBFI2mw4LCQY0WLnNJr0hgF&#10;BUXDU7Jsfi/rnT60+21zSo+NUr2v7m8CwlPn3+FXe6MVjA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23yMMAAADbAAAADwAAAAAAAAAAAAAAAACYAgAAZHJzL2Rv&#10;d25yZXYueG1sUEsFBgAAAAAEAAQA9QAAAIgDAAAAAA==&#10;">
                  <v:textbox inset="2.66853mm,1.3343mm,2.66853mm,1.3343mm">
                    <w:txbxContent>
                      <w:p w:rsidR="00AB1357" w:rsidRDefault="00AB1357" w:rsidP="00CA0466">
                        <w:pPr>
                          <w:jc w:val="center"/>
                        </w:pPr>
                        <w:r>
                          <w:t xml:space="preserve">Проведение аукциона по продаже права на заключение договора купли-продажи </w:t>
                        </w:r>
                      </w:p>
                      <w:p w:rsidR="00AB1357" w:rsidRDefault="00AB1357" w:rsidP="00CA0466">
                        <w:pPr>
                          <w:jc w:val="center"/>
                        </w:pPr>
                        <w:r>
                          <w:t xml:space="preserve">лесных насаждений, распложенных на землях Озерского городского округа </w:t>
                        </w:r>
                      </w:p>
                    </w:txbxContent>
                  </v:textbox>
                </v:rect>
                <v:oval id="Oval 89" o:spid="_x0000_s1039" style="position:absolute;left:20635;top:693;width:27568;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FcIA&#10;AADbAAAADwAAAGRycy9kb3ducmV2LnhtbESPS4vCMBSF98L8h3AH3NlUBXGqUZwRH+hKOxt3l+ZO&#10;W6a5qU3U+u+NILg8nMfHmc5bU4krNa60rKAfxSCIM6tLzhX8pqveGITzyBory6TgTg7ms4/OFBNt&#10;b3yg69HnIoywS1BB4X2dSOmyggy6yNbEwfuzjUEfZJNL3eAtjJtKDuJ4JA2WHAgF1vRTUPZ/vJgA&#10;WaZyjSdX7b+Gm9V36s+Mo51S3c92MQHhqfXv8Ku91QrGQ3h+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r4VwgAAANsAAAAPAAAAAAAAAAAAAAAAAJgCAABkcnMvZG93&#10;bnJldi54bWxQSwUGAAAAAAQABAD1AAAAhwMAAAAA&#10;">
                  <v:textbox inset="2.66853mm,1.3343mm,2.66853mm,1.3343mm">
                    <w:txbxContent>
                      <w:p w:rsidR="00AB1357" w:rsidRDefault="00AB1357" w:rsidP="00CA0466">
                        <w:pPr>
                          <w:jc w:val="center"/>
                        </w:pPr>
                        <w:r>
                          <w:t xml:space="preserve">Прием и регистрация заявления </w:t>
                        </w:r>
                      </w:p>
                      <w:p w:rsidR="00AB1357" w:rsidRDefault="00AB1357" w:rsidP="00CA0466"/>
                    </w:txbxContent>
                  </v:textbox>
                </v:oval>
                <v:line id="Line 90" o:spid="_x0000_s1040" style="position:absolute;visibility:visible;mso-wrap-style:square" from="35027,6688" to="35027,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91" o:spid="_x0000_s1041" style="position:absolute;visibility:visible;mso-wrap-style:square" from="35027,12684" to="35027,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92" o:spid="_x0000_s1042" style="position:absolute;visibility:visible;mso-wrap-style:square" from="48213,4290" to="61399,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93" o:spid="_x0000_s1043" style="position:absolute;flip:x;visibility:visible;mso-wrap-style:square" from="8645,4290" to="20635,9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Line 94" o:spid="_x0000_s1044" style="position:absolute;visibility:visible;mso-wrap-style:square" from="14635,11485" to="14635,11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oval id="Oval 95" o:spid="_x0000_s1045" style="position:absolute;left:17138;top:59752;width:37345;height:8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xCx8AA&#10;AADbAAAADwAAAGRycy9kb3ducmV2LnhtbESPQYvCMBSE78L+h/AWvIimKyi1GmURFD2qy56fzbMp&#10;Ni+hidr99xtB8DjMzDfMYtXZRtypDbVjBV+jDARx6XTNlYKf02aYgwgRWWPjmBT8UYDV8qO3wEK7&#10;Bx/ofoyVSBAOBSowMfpCylAashhGzhMn7+JaizHJtpK6xUeC20aOs2wqLdacFgx6Whsqr8ebVcAZ&#10;7deH2ptqN8Ez++0tD78Dpfqf3fccRKQuvsOv9k4ryGfw/J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xCx8AAAADbAAAADwAAAAAAAAAAAAAAAACYAgAAZHJzL2Rvd25y&#10;ZXYueG1sUEsFBgAAAAAEAAQA9QAAAIUDAAAAAA==&#10;">
                  <v:textbox inset="2.59081mm,1.2954mm,2.59081mm,1.2954mm">
                    <w:txbxContent>
                      <w:p w:rsidR="00AB1357" w:rsidRDefault="00AB1357" w:rsidP="00CA0466">
                        <w:pPr>
                          <w:jc w:val="center"/>
                        </w:pPr>
                        <w:r>
                          <w:t xml:space="preserve">Заключение договора </w:t>
                        </w:r>
                      </w:p>
                      <w:p w:rsidR="00AB1357" w:rsidRDefault="00AB1357" w:rsidP="00CA0466">
                        <w:pPr>
                          <w:jc w:val="center"/>
                        </w:pPr>
                        <w:r>
                          <w:t xml:space="preserve">купли-продажи лесных насаждений </w:t>
                        </w:r>
                      </w:p>
                      <w:p w:rsidR="00AB1357" w:rsidRDefault="00AB1357" w:rsidP="00CA0466">
                        <w:pPr>
                          <w:jc w:val="center"/>
                        </w:pPr>
                        <w:r>
                          <w:t>по результатам аукциона</w:t>
                        </w:r>
                      </w:p>
                    </w:txbxContent>
                  </v:textbox>
                </v:oval>
                <v:line id="Line 96" o:spid="_x0000_s1046" style="position:absolute;visibility:visible;mso-wrap-style:square" from="52784,54869" to="52784,54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97" o:spid="_x0000_s1047" style="position:absolute;visibility:visible;mso-wrap-style:square" from="15060,45724" to="15060,4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rect id="Rectangle 98" o:spid="_x0000_s1048" style="position:absolute;left:24010;top:34296;width:21750;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AB1357" w:rsidRDefault="00AB1357" w:rsidP="00CA0466">
                        <w:pPr>
                          <w:jc w:val="center"/>
                          <w:rPr>
                            <w:sz w:val="23"/>
                          </w:rPr>
                        </w:pPr>
                      </w:p>
                      <w:p w:rsidR="00AB1357" w:rsidRDefault="00AB1357" w:rsidP="00CA0466">
                        <w:pPr>
                          <w:jc w:val="center"/>
                        </w:pPr>
                        <w:r>
                          <w:t xml:space="preserve">Наличие оснований </w:t>
                        </w:r>
                      </w:p>
                      <w:p w:rsidR="00AB1357" w:rsidRDefault="00AB1357" w:rsidP="00CA0466">
                        <w:pPr>
                          <w:jc w:val="center"/>
                        </w:pPr>
                        <w:r>
                          <w:t>для отказа в допуске</w:t>
                        </w:r>
                      </w:p>
                      <w:p w:rsidR="00AB1357" w:rsidRDefault="00AB1357" w:rsidP="00CA0466">
                        <w:pPr>
                          <w:jc w:val="center"/>
                        </w:pPr>
                        <w:r>
                          <w:t>к участию в аукционе</w:t>
                        </w:r>
                      </w:p>
                    </w:txbxContent>
                  </v:textbox>
                </v:rect>
                <v:line id="Line 99" o:spid="_x0000_s1049" style="position:absolute;visibility:visible;mso-wrap-style:square" from="35432,24920" to="35432,27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100" o:spid="_x0000_s1050" style="position:absolute;visibility:visible;mso-wrap-style:square" from="35432,18058" to="35432,21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101" o:spid="_x0000_s1051" style="position:absolute;visibility:visible;mso-wrap-style:square" from="35432,31783" to="35432,3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o/sQAAADbAAAADwAAAGRycy9kb3ducmV2LnhtbESPzWrDMBCE74W8g9hAb42cQ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aj+xAAAANsAAAAPAAAAAAAAAAAA&#10;AAAAAKECAABkcnMvZG93bnJldi54bWxQSwUGAAAAAAQABAD5AAAAkgMAAAAA&#10;">
                  <v:stroke endarrow="block"/>
                </v:line>
                <v:line id="Line 102" o:spid="_x0000_s1052" style="position:absolute;flip:x;visibility:visible;mso-wrap-style:square" from="20574,38645" to="24000,3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03" o:spid="_x0000_s1053" style="position:absolute;flip:x;visibility:visible;mso-wrap-style:square" from="45720,38645" to="49145,3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104" o:spid="_x0000_s1054" style="position:absolute;visibility:visible;mso-wrap-style:square" from="17138,42069" to="17138,46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105" o:spid="_x0000_s1055" style="position:absolute;visibility:visible;mso-wrap-style:square" from="52237,41289" to="52247,45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106" o:spid="_x0000_s1056" style="position:absolute;visibility:visible;mso-wrap-style:square" from="16804,50433" to="16814,5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line id="Line 107" o:spid="_x0000_s1057" style="position:absolute;flip:x;visibility:visible;mso-wrap-style:square" from="35027,57296" to="35088,59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yQsUAAADcAAAADwAAAGRycy9kb3ducmV2LnhtbESPQWvCQBCF7wX/wzKFXoLuWqHU6Cpq&#10;KwjFg9aDxyE7JqHZ2ZCdavrv3UKhtxne+968mS9736grdbEObGE8MqCIi+BqLi2cPrfDV1BRkB02&#10;gcnCD0VYLgYPc8xduPGBrkcpVQrhmKOFSqTNtY5FRR7jKLTESbuEzqOktSu16/CWwn2jn4150R5r&#10;ThcqbGlTUfF1/PapxnbPb5NJtvY6y6b0fpYPo8Xap8d+NQMl1Mu/+Y/eucSZMfw+ky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yQsUAAADcAAAADwAAAAAAAAAA&#10;AAAAAAChAgAAZHJzL2Rvd25yZXYueG1sUEsFBgAAAAAEAAQA+QAAAJMDAAAAAA==&#10;">
                  <v:stroke endarrow="block"/>
                </v:line>
                <w10:wrap type="topAndBottom" anchorx="page"/>
              </v:group>
            </w:pict>
          </mc:Fallback>
        </mc:AlternateContent>
      </w:r>
      <w:r w:rsidR="00CA0466" w:rsidRPr="006824F1">
        <w:rPr>
          <w:rFonts w:ascii="Times New Roman" w:eastAsia="Times New Roman" w:hAnsi="Times New Roman" w:cs="Times New Roman"/>
          <w:bCs/>
          <w:lang w:eastAsia="ru-RU"/>
        </w:rPr>
        <w:t>лесных насаждений, расположенных на землях Озерского городского округа</w:t>
      </w:r>
      <w:r w:rsidR="00CA0466" w:rsidRPr="006824F1">
        <w:rPr>
          <w:rFonts w:ascii="Times New Roman" w:eastAsia="Times New Roman" w:hAnsi="Times New Roman" w:cs="Times New Roman"/>
          <w:lang w:eastAsia="ru-RU"/>
        </w:rPr>
        <w:t>»</w: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4CC39694" wp14:editId="4E23DFBB">
                <wp:simplePos x="0" y="0"/>
                <wp:positionH relativeFrom="column">
                  <wp:posOffset>7658100</wp:posOffset>
                </wp:positionH>
                <wp:positionV relativeFrom="paragraph">
                  <wp:posOffset>2223770</wp:posOffset>
                </wp:positionV>
                <wp:extent cx="635" cy="4229735"/>
                <wp:effectExtent l="57150" t="23495" r="56515" b="1397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229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726FC" id="Line 4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75.1pt" to="603.05pt,5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">
                <v:stroke endarrow="block"/>
              </v:line>
            </w:pict>
          </mc:Fallback>
        </mc:AlternateConten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06748AA1" wp14:editId="50233E70">
                <wp:simplePos x="0" y="0"/>
                <wp:positionH relativeFrom="column">
                  <wp:posOffset>8229600</wp:posOffset>
                </wp:positionH>
                <wp:positionV relativeFrom="paragraph">
                  <wp:posOffset>2223770</wp:posOffset>
                </wp:positionV>
                <wp:extent cx="635" cy="4116070"/>
                <wp:effectExtent l="57150" t="23495" r="56515" b="13335"/>
                <wp:wrapNone/>
                <wp:docPr id="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11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62FF5" id="Line 4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175.1pt" to="648.0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">
                <v:stroke endarrow="block"/>
              </v:line>
            </w:pict>
          </mc:Fallback>
        </mc:AlternateConten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FF6F451" wp14:editId="5176180C">
                <wp:simplePos x="0" y="0"/>
                <wp:positionH relativeFrom="column">
                  <wp:posOffset>8686800</wp:posOffset>
                </wp:positionH>
                <wp:positionV relativeFrom="paragraph">
                  <wp:posOffset>2223770</wp:posOffset>
                </wp:positionV>
                <wp:extent cx="635" cy="4116070"/>
                <wp:effectExtent l="57150" t="23495" r="56515" b="13335"/>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1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E28B" id="Line 4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5.1pt" to="684.05pt,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">
                <v:stroke endarrow="block"/>
              </v:line>
            </w:pict>
          </mc:Fallback>
        </mc:AlternateConten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00079940" wp14:editId="7C280873">
                <wp:simplePos x="0" y="0"/>
                <wp:positionH relativeFrom="column">
                  <wp:posOffset>7543800</wp:posOffset>
                </wp:positionH>
                <wp:positionV relativeFrom="paragraph">
                  <wp:posOffset>5652770</wp:posOffset>
                </wp:positionV>
                <wp:extent cx="208280" cy="113665"/>
                <wp:effectExtent l="9525" t="52070" r="39370" b="5715"/>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3D0A7" id="Line 3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45.1pt" to="610.4pt,4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">
                <v:stroke endarrow="block"/>
              </v:line>
            </w:pict>
          </mc:Fallback>
        </mc:AlternateConten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E8EED37" wp14:editId="35279E46">
                <wp:simplePos x="0" y="0"/>
                <wp:positionH relativeFrom="column">
                  <wp:posOffset>8115300</wp:posOffset>
                </wp:positionH>
                <wp:positionV relativeFrom="paragraph">
                  <wp:posOffset>2338070</wp:posOffset>
                </wp:positionV>
                <wp:extent cx="1905" cy="4250055"/>
                <wp:effectExtent l="57150" t="23495" r="55245" b="1270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425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B1C28" id="Line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84.1pt" to="639.15pt,5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">
                <v:stroke endarrow="block"/>
              </v:line>
            </w:pict>
          </mc:Fallback>
        </mc:AlternateConten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0C2F1CF8" wp14:editId="347798FA">
                <wp:simplePos x="0" y="0"/>
                <wp:positionH relativeFrom="column">
                  <wp:posOffset>7658100</wp:posOffset>
                </wp:positionH>
                <wp:positionV relativeFrom="paragraph">
                  <wp:posOffset>6452870</wp:posOffset>
                </wp:positionV>
                <wp:extent cx="570865" cy="1270"/>
                <wp:effectExtent l="9525" t="13970" r="10160" b="13335"/>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8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C30AC" id="Line 3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508.1pt" to="647.95pt,5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UZHgIAADY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"/>
            </w:pict>
          </mc:Fallback>
        </mc:AlternateContent>
      </w:r>
      <w:r w:rsidR="00CA0466" w:rsidRPr="006824F1">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67709DF" wp14:editId="719AAA52">
                <wp:simplePos x="0" y="0"/>
                <wp:positionH relativeFrom="column">
                  <wp:posOffset>7543800</wp:posOffset>
                </wp:positionH>
                <wp:positionV relativeFrom="paragraph">
                  <wp:posOffset>2043430</wp:posOffset>
                </wp:positionV>
                <wp:extent cx="0" cy="4115435"/>
                <wp:effectExtent l="9525" t="5080" r="9525" b="13335"/>
                <wp:wrapNone/>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1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8D94B" id="Line 3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60.9pt" to="594pt,4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"/>
            </w:pict>
          </mc:Fallback>
        </mc:AlternateContent>
      </w:r>
    </w:p>
    <w:p w:rsidR="00CA0466" w:rsidRPr="006824F1" w:rsidRDefault="006824F1" w:rsidP="006824F1">
      <w:pPr>
        <w:shd w:val="clear" w:color="auto" w:fill="FFFFFF"/>
        <w:autoSpaceDE w:val="0"/>
        <w:autoSpaceDN w:val="0"/>
        <w:adjustRightInd w:val="0"/>
        <w:spacing w:after="0" w:line="240" w:lineRule="auto"/>
        <w:jc w:val="center"/>
        <w:rPr>
          <w:rFonts w:ascii="Times New Roman" w:eastAsia="Times New Roman" w:hAnsi="Times New Roman" w:cs="Times New Roman"/>
          <w:bCs/>
          <w:lang w:eastAsia="ru-RU"/>
        </w:rPr>
      </w:pPr>
      <w:r w:rsidRPr="006824F1">
        <w:rPr>
          <w:rFonts w:ascii="Times New Roman" w:eastAsia="Times New Roman" w:hAnsi="Times New Roman" w:cs="Times New Roman"/>
          <w:lang w:eastAsia="ru-RU"/>
        </w:rPr>
        <w:t xml:space="preserve">по результатам </w:t>
      </w:r>
      <w:r w:rsidR="00CA0466" w:rsidRPr="006824F1">
        <w:rPr>
          <w:rFonts w:ascii="Times New Roman" w:eastAsia="Times New Roman" w:hAnsi="Times New Roman" w:cs="Times New Roman"/>
          <w:lang w:eastAsia="ru-RU"/>
        </w:rPr>
        <w:t>проведения аукциона</w:t>
      </w:r>
    </w:p>
    <w:sectPr w:rsidR="00CA0466" w:rsidRPr="006824F1">
      <w:headerReference w:type="default"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57" w:rsidRDefault="00AB1357" w:rsidP="00936871">
      <w:pPr>
        <w:spacing w:after="0" w:line="240" w:lineRule="auto"/>
      </w:pPr>
      <w:r>
        <w:separator/>
      </w:r>
    </w:p>
  </w:endnote>
  <w:endnote w:type="continuationSeparator" w:id="0">
    <w:p w:rsidR="00AB1357" w:rsidRDefault="00AB1357" w:rsidP="00936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810758"/>
      <w:docPartObj>
        <w:docPartGallery w:val="Page Numbers (Bottom of Page)"/>
        <w:docPartUnique/>
      </w:docPartObj>
    </w:sdtPr>
    <w:sdtEndPr>
      <w:rPr>
        <w:rFonts w:ascii="Times New Roman" w:hAnsi="Times New Roman" w:cs="Times New Roman"/>
        <w:sz w:val="20"/>
        <w:szCs w:val="20"/>
      </w:rPr>
    </w:sdtEndPr>
    <w:sdtContent>
      <w:p w:rsidR="00AB1357" w:rsidRPr="007C61CC" w:rsidRDefault="00AB1357">
        <w:pPr>
          <w:pStyle w:val="a5"/>
          <w:jc w:val="center"/>
          <w:rPr>
            <w:rFonts w:ascii="Times New Roman" w:hAnsi="Times New Roman" w:cs="Times New Roman"/>
            <w:sz w:val="20"/>
            <w:szCs w:val="20"/>
          </w:rPr>
        </w:pPr>
        <w:r w:rsidRPr="007C61CC">
          <w:rPr>
            <w:rFonts w:ascii="Times New Roman" w:hAnsi="Times New Roman" w:cs="Times New Roman"/>
            <w:sz w:val="20"/>
            <w:szCs w:val="20"/>
          </w:rPr>
          <w:fldChar w:fldCharType="begin"/>
        </w:r>
        <w:r w:rsidRPr="007C61CC">
          <w:rPr>
            <w:rFonts w:ascii="Times New Roman" w:hAnsi="Times New Roman" w:cs="Times New Roman"/>
            <w:sz w:val="20"/>
            <w:szCs w:val="20"/>
          </w:rPr>
          <w:instrText>PAGE   \* MERGEFORMAT</w:instrText>
        </w:r>
        <w:r w:rsidRPr="007C61CC">
          <w:rPr>
            <w:rFonts w:ascii="Times New Roman" w:hAnsi="Times New Roman" w:cs="Times New Roman"/>
            <w:sz w:val="20"/>
            <w:szCs w:val="20"/>
          </w:rPr>
          <w:fldChar w:fldCharType="separate"/>
        </w:r>
        <w:r w:rsidR="00144110">
          <w:rPr>
            <w:rFonts w:ascii="Times New Roman" w:hAnsi="Times New Roman" w:cs="Times New Roman"/>
            <w:noProof/>
            <w:sz w:val="20"/>
            <w:szCs w:val="20"/>
          </w:rPr>
          <w:t>44</w:t>
        </w:r>
        <w:r w:rsidRPr="007C61CC">
          <w:rPr>
            <w:rFonts w:ascii="Times New Roman" w:hAnsi="Times New Roman" w:cs="Times New Roman"/>
            <w:sz w:val="20"/>
            <w:szCs w:val="20"/>
          </w:rPr>
          <w:fldChar w:fldCharType="end"/>
        </w:r>
      </w:p>
    </w:sdtContent>
  </w:sdt>
  <w:p w:rsidR="00AB1357" w:rsidRDefault="00AB13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57" w:rsidRDefault="00AB1357" w:rsidP="00936871">
      <w:pPr>
        <w:spacing w:after="0" w:line="240" w:lineRule="auto"/>
      </w:pPr>
      <w:r>
        <w:separator/>
      </w:r>
    </w:p>
  </w:footnote>
  <w:footnote w:type="continuationSeparator" w:id="0">
    <w:p w:rsidR="00AB1357" w:rsidRDefault="00AB1357" w:rsidP="00936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357" w:rsidRPr="00936871" w:rsidRDefault="00AB1357" w:rsidP="00936871">
    <w:pPr>
      <w:tabs>
        <w:tab w:val="left" w:pos="4536"/>
        <w:tab w:val="left" w:pos="4962"/>
      </w:tabs>
      <w:spacing w:after="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Постановление администрации Озерского городского округа от </w:t>
    </w:r>
    <w:r w:rsidRPr="00936871">
      <w:rPr>
        <w:rFonts w:ascii="Times New Roman" w:eastAsia="Calibri" w:hAnsi="Times New Roman" w:cs="Times New Roman"/>
        <w:bCs/>
        <w:sz w:val="24"/>
        <w:szCs w:val="24"/>
      </w:rPr>
      <w:t>15.11.2013 № 3597</w:t>
    </w:r>
    <w:r>
      <w:rPr>
        <w:rFonts w:ascii="Times New Roman" w:eastAsia="Calibri" w:hAnsi="Times New Roman" w:cs="Times New Roman"/>
        <w:bCs/>
        <w:sz w:val="24"/>
        <w:szCs w:val="24"/>
      </w:rPr>
      <w:t xml:space="preserve">         </w:t>
    </w:r>
  </w:p>
  <w:p w:rsidR="00AB1357" w:rsidRDefault="00AB1357" w:rsidP="00936871">
    <w:pPr>
      <w:pStyle w:val="a3"/>
      <w:rPr>
        <w:rFonts w:ascii="Times New Roman" w:eastAsia="Calibri" w:hAnsi="Times New Roman" w:cs="Times New Roman"/>
        <w:bCs/>
        <w:sz w:val="24"/>
        <w:szCs w:val="24"/>
      </w:rPr>
    </w:pPr>
    <w:r w:rsidRPr="00936871">
      <w:rPr>
        <w:rFonts w:ascii="Times New Roman" w:eastAsia="Calibri" w:hAnsi="Times New Roman" w:cs="Times New Roman"/>
        <w:bCs/>
        <w:sz w:val="24"/>
        <w:szCs w:val="24"/>
      </w:rPr>
      <w:t>(</w:t>
    </w:r>
    <w:r>
      <w:rPr>
        <w:rFonts w:ascii="Times New Roman" w:eastAsia="Calibri" w:hAnsi="Times New Roman" w:cs="Times New Roman"/>
        <w:bCs/>
        <w:sz w:val="24"/>
        <w:szCs w:val="24"/>
      </w:rPr>
      <w:t>с изменениями</w:t>
    </w:r>
    <w:r w:rsidRPr="00936871">
      <w:rPr>
        <w:rFonts w:ascii="Times New Roman" w:eastAsia="Calibri" w:hAnsi="Times New Roman" w:cs="Times New Roman"/>
        <w:bCs/>
        <w:sz w:val="24"/>
        <w:szCs w:val="24"/>
      </w:rPr>
      <w:t xml:space="preserve"> от 18.05.2015 № 1399, от 13.02.2017 № 356, от 04.10.2018 № 2476, от 19.06.2020 № 1283, от 28.02.2022 № 541, от 19.08.2022 № 2386)</w:t>
    </w:r>
  </w:p>
  <w:p w:rsidR="006824F1" w:rsidRDefault="006824F1" w:rsidP="00936871">
    <w:pPr>
      <w:pStyle w:val="a3"/>
      <w:rPr>
        <w:rFonts w:ascii="Times New Roman" w:eastAsia="Calibri" w:hAnsi="Times New Roman" w:cs="Times New Roman"/>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66"/>
    <w:rsid w:val="00045FBC"/>
    <w:rsid w:val="000E4CF7"/>
    <w:rsid w:val="00144110"/>
    <w:rsid w:val="001A46CA"/>
    <w:rsid w:val="0021453C"/>
    <w:rsid w:val="00316D00"/>
    <w:rsid w:val="003413FE"/>
    <w:rsid w:val="003939CA"/>
    <w:rsid w:val="00402452"/>
    <w:rsid w:val="004255EC"/>
    <w:rsid w:val="004B7547"/>
    <w:rsid w:val="0050595B"/>
    <w:rsid w:val="0054180B"/>
    <w:rsid w:val="00585D15"/>
    <w:rsid w:val="005D0645"/>
    <w:rsid w:val="005F4685"/>
    <w:rsid w:val="005F6335"/>
    <w:rsid w:val="006824F1"/>
    <w:rsid w:val="00735221"/>
    <w:rsid w:val="007C20B8"/>
    <w:rsid w:val="007C61CC"/>
    <w:rsid w:val="008360D1"/>
    <w:rsid w:val="00936871"/>
    <w:rsid w:val="00A56E8A"/>
    <w:rsid w:val="00AB1357"/>
    <w:rsid w:val="00C53352"/>
    <w:rsid w:val="00C6168D"/>
    <w:rsid w:val="00CA0466"/>
    <w:rsid w:val="00CB656B"/>
    <w:rsid w:val="00D15DE4"/>
    <w:rsid w:val="00D41383"/>
    <w:rsid w:val="00E4584F"/>
    <w:rsid w:val="00EA0B5A"/>
    <w:rsid w:val="00EF5DCD"/>
    <w:rsid w:val="00F23F01"/>
    <w:rsid w:val="00F95582"/>
    <w:rsid w:val="00FD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8C86E0-3B1B-450C-82ED-FCE240FF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6871"/>
  </w:style>
  <w:style w:type="paragraph" w:styleId="a5">
    <w:name w:val="footer"/>
    <w:basedOn w:val="a"/>
    <w:link w:val="a6"/>
    <w:uiPriority w:val="99"/>
    <w:unhideWhenUsed/>
    <w:rsid w:val="00936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6871"/>
  </w:style>
  <w:style w:type="paragraph" w:styleId="a7">
    <w:name w:val="Balloon Text"/>
    <w:basedOn w:val="a"/>
    <w:link w:val="a8"/>
    <w:uiPriority w:val="99"/>
    <w:semiHidden/>
    <w:unhideWhenUsed/>
    <w:rsid w:val="0093687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871"/>
    <w:rPr>
      <w:rFonts w:ascii="Segoe UI" w:hAnsi="Segoe UI" w:cs="Segoe UI"/>
      <w:sz w:val="18"/>
      <w:szCs w:val="18"/>
    </w:rPr>
  </w:style>
  <w:style w:type="paragraph" w:styleId="a9">
    <w:name w:val="List Paragraph"/>
    <w:basedOn w:val="a"/>
    <w:uiPriority w:val="34"/>
    <w:qFormat/>
    <w:rsid w:val="00F95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11119">
      <w:bodyDiv w:val="1"/>
      <w:marLeft w:val="0"/>
      <w:marRight w:val="0"/>
      <w:marTop w:val="0"/>
      <w:marBottom w:val="0"/>
      <w:divBdr>
        <w:top w:val="none" w:sz="0" w:space="0" w:color="auto"/>
        <w:left w:val="none" w:sz="0" w:space="0" w:color="auto"/>
        <w:bottom w:val="none" w:sz="0" w:space="0" w:color="auto"/>
        <w:right w:val="none" w:sz="0" w:space="0" w:color="auto"/>
      </w:divBdr>
    </w:div>
    <w:div w:id="1077828951">
      <w:bodyDiv w:val="1"/>
      <w:marLeft w:val="0"/>
      <w:marRight w:val="0"/>
      <w:marTop w:val="0"/>
      <w:marBottom w:val="0"/>
      <w:divBdr>
        <w:top w:val="none" w:sz="0" w:space="0" w:color="auto"/>
        <w:left w:val="none" w:sz="0" w:space="0" w:color="auto"/>
        <w:bottom w:val="none" w:sz="0" w:space="0" w:color="auto"/>
        <w:right w:val="none" w:sz="0" w:space="0" w:color="auto"/>
      </w:divBdr>
    </w:div>
    <w:div w:id="17122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0845.73/" TargetMode="External"/><Relationship Id="rId13" Type="http://schemas.openxmlformats.org/officeDocument/2006/relationships/hyperlink" Target="http://www.ozerskadm.ru/" TargetMode="External"/><Relationship Id="rId18" Type="http://schemas.openxmlformats.org/officeDocument/2006/relationships/hyperlink" Target="http://www.ozerskadm.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0064072.185/" TargetMode="External"/><Relationship Id="rId12" Type="http://schemas.openxmlformats.org/officeDocument/2006/relationships/hyperlink" Target="http://www.ozerskadm.ru/" TargetMode="External"/><Relationship Id="rId17" Type="http://schemas.openxmlformats.org/officeDocument/2006/relationships/hyperlink" Target="http://www.ozerskadm.ru/" TargetMode="External"/><Relationship Id="rId2" Type="http://schemas.openxmlformats.org/officeDocument/2006/relationships/settings" Target="settings.xml"/><Relationship Id="rId16" Type="http://schemas.openxmlformats.org/officeDocument/2006/relationships/hyperlink" Target="garantf1://10064072.448/"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ozerskadm.ru/" TargetMode="External"/><Relationship Id="rId11" Type="http://schemas.openxmlformats.org/officeDocument/2006/relationships/hyperlink" Target="http://www.ozerskadm.ru/" TargetMode="External"/><Relationship Id="rId5" Type="http://schemas.openxmlformats.org/officeDocument/2006/relationships/endnotes" Target="endnotes.xml"/><Relationship Id="rId15" Type="http://schemas.openxmlformats.org/officeDocument/2006/relationships/hyperlink" Target="http://www.ozerskadm.ru/" TargetMode="External"/><Relationship Id="rId10" Type="http://schemas.openxmlformats.org/officeDocument/2006/relationships/hyperlink" Target="consultantplus://offline/main?base=LAW;n=115055;fld=134;dst=10000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LAW;n=114729;fld=134;dst=100102" TargetMode="External"/><Relationship Id="rId14" Type="http://schemas.openxmlformats.org/officeDocument/2006/relationships/hyperlink" Target="garantf1://12027193.15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44</Pages>
  <Words>15175</Words>
  <Characters>86503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Евстафеева С.С.</dc:creator>
  <cp:keywords/>
  <dc:description/>
  <cp:lastModifiedBy>Евстафеева С.С.</cp:lastModifiedBy>
  <cp:revision>32</cp:revision>
  <dcterms:created xsi:type="dcterms:W3CDTF">2024-02-28T07:30:00Z</dcterms:created>
  <dcterms:modified xsi:type="dcterms:W3CDTF">2024-03-06T07:01:00Z</dcterms:modified>
</cp:coreProperties>
</file>